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1B6" w:rsidRPr="00E10CAF" w:rsidRDefault="008121B6" w:rsidP="00E10CAF">
      <w:pPr>
        <w:jc w:val="center"/>
        <w:rPr>
          <w:sz w:val="28"/>
          <w:szCs w:val="28"/>
        </w:rPr>
      </w:pPr>
      <w:r w:rsidRPr="00E10CAF">
        <w:rPr>
          <w:sz w:val="28"/>
          <w:szCs w:val="28"/>
        </w:rPr>
        <w:t xml:space="preserve">Автономное образовательное учреждение </w:t>
      </w:r>
    </w:p>
    <w:p w:rsidR="008121B6" w:rsidRPr="00E10CAF" w:rsidRDefault="008121B6" w:rsidP="00E10CAF">
      <w:pPr>
        <w:jc w:val="center"/>
        <w:rPr>
          <w:sz w:val="28"/>
          <w:szCs w:val="28"/>
        </w:rPr>
      </w:pPr>
      <w:r w:rsidRPr="00E10CAF">
        <w:rPr>
          <w:sz w:val="28"/>
          <w:szCs w:val="28"/>
        </w:rPr>
        <w:t xml:space="preserve">высшего образования Ленинградской области </w:t>
      </w:r>
    </w:p>
    <w:p w:rsidR="008121B6" w:rsidRPr="00E10CAF" w:rsidRDefault="008121B6"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rsidR="008121B6" w:rsidRDefault="008121B6" w:rsidP="00E10CAF">
      <w:pPr>
        <w:jc w:val="center"/>
        <w:rPr>
          <w:sz w:val="28"/>
          <w:szCs w:val="28"/>
        </w:rPr>
      </w:pPr>
    </w:p>
    <w:p w:rsidR="008121B6" w:rsidRDefault="008121B6" w:rsidP="00DB04B0">
      <w:pPr>
        <w:rPr>
          <w:sz w:val="28"/>
          <w:szCs w:val="28"/>
        </w:rPr>
      </w:pPr>
    </w:p>
    <w:p w:rsidR="00DB04B0" w:rsidRDefault="00E27442" w:rsidP="00DB04B0">
      <w:pPr>
        <w:rPr>
          <w:sz w:val="28"/>
          <w:szCs w:val="28"/>
        </w:rPr>
      </w:pPr>
      <w:r w:rsidRPr="006A3429">
        <w:rPr>
          <w:noProof/>
          <w:sz w:val="28"/>
          <w:szCs w:val="28"/>
        </w:rPr>
        <w:drawing>
          <wp:anchor distT="0" distB="0" distL="114300" distR="114300" simplePos="0" relativeHeight="251665408" behindDoc="0" locked="0" layoutInCell="1" allowOverlap="1" wp14:anchorId="36B03E8F" wp14:editId="225CD296">
            <wp:simplePos x="0" y="0"/>
            <wp:positionH relativeFrom="margin">
              <wp:posOffset>2393244</wp:posOffset>
            </wp:positionH>
            <wp:positionV relativeFrom="paragraph">
              <wp:posOffset>190006</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B04B0" w:rsidRDefault="00DB04B0" w:rsidP="00DB04B0">
      <w:pPr>
        <w:jc w:val="right"/>
        <w:rPr>
          <w:bCs/>
          <w:noProof/>
          <w:sz w:val="28"/>
          <w:szCs w:val="28"/>
        </w:rPr>
      </w:pPr>
    </w:p>
    <w:p w:rsidR="00D14BEC" w:rsidRDefault="00D14BEC" w:rsidP="00DB04B0">
      <w:pPr>
        <w:jc w:val="right"/>
        <w:rPr>
          <w:bCs/>
          <w:noProof/>
          <w:sz w:val="28"/>
          <w:szCs w:val="28"/>
        </w:rPr>
      </w:pPr>
    </w:p>
    <w:p w:rsidR="00D14BEC" w:rsidRDefault="00D14BEC" w:rsidP="00DB04B0">
      <w:pPr>
        <w:jc w:val="right"/>
        <w:rPr>
          <w:bCs/>
          <w:noProof/>
          <w:sz w:val="28"/>
          <w:szCs w:val="28"/>
        </w:rPr>
      </w:pPr>
    </w:p>
    <w:p w:rsidR="00D14BEC" w:rsidRDefault="00D14BEC" w:rsidP="00DB04B0">
      <w:pPr>
        <w:jc w:val="right"/>
        <w:rPr>
          <w:bCs/>
          <w:noProof/>
          <w:sz w:val="28"/>
          <w:szCs w:val="28"/>
        </w:rPr>
      </w:pPr>
    </w:p>
    <w:p w:rsidR="00D14BEC" w:rsidRDefault="00D14BEC" w:rsidP="00DB04B0">
      <w:pPr>
        <w:jc w:val="right"/>
        <w:rPr>
          <w:bCs/>
          <w:noProof/>
          <w:sz w:val="28"/>
          <w:szCs w:val="28"/>
        </w:rPr>
      </w:pPr>
    </w:p>
    <w:p w:rsidR="00D14BEC" w:rsidRDefault="00D14BEC" w:rsidP="00DB04B0">
      <w:pPr>
        <w:jc w:val="right"/>
        <w:rPr>
          <w:bCs/>
          <w:noProof/>
          <w:sz w:val="28"/>
          <w:szCs w:val="28"/>
        </w:rPr>
      </w:pPr>
    </w:p>
    <w:p w:rsidR="00D14BEC" w:rsidRDefault="00D14BEC" w:rsidP="00DB04B0">
      <w:pPr>
        <w:jc w:val="right"/>
        <w:rPr>
          <w:bCs/>
          <w:sz w:val="28"/>
          <w:szCs w:val="28"/>
        </w:rPr>
      </w:pPr>
    </w:p>
    <w:p w:rsidR="008121B6" w:rsidRDefault="008121B6" w:rsidP="00E10CAF">
      <w:pPr>
        <w:jc w:val="center"/>
        <w:rPr>
          <w:bCs/>
          <w:sz w:val="28"/>
          <w:szCs w:val="28"/>
        </w:rPr>
      </w:pPr>
    </w:p>
    <w:p w:rsidR="00DB04B0" w:rsidRDefault="00DB04B0" w:rsidP="00E10CAF">
      <w:pPr>
        <w:jc w:val="center"/>
        <w:rPr>
          <w:bCs/>
          <w:sz w:val="28"/>
          <w:szCs w:val="28"/>
        </w:rPr>
      </w:pPr>
    </w:p>
    <w:p w:rsidR="00DB04B0" w:rsidRDefault="00DB04B0" w:rsidP="00E10CAF">
      <w:pPr>
        <w:jc w:val="center"/>
        <w:rPr>
          <w:bCs/>
          <w:sz w:val="28"/>
          <w:szCs w:val="28"/>
        </w:rPr>
      </w:pPr>
    </w:p>
    <w:p w:rsidR="008121B6" w:rsidRDefault="008121B6" w:rsidP="00E10CAF">
      <w:pPr>
        <w:jc w:val="center"/>
        <w:rPr>
          <w:bCs/>
          <w:sz w:val="28"/>
          <w:szCs w:val="28"/>
        </w:rPr>
      </w:pPr>
    </w:p>
    <w:p w:rsidR="008121B6" w:rsidRDefault="008121B6" w:rsidP="00E10CAF">
      <w:pPr>
        <w:jc w:val="center"/>
        <w:rPr>
          <w:bCs/>
          <w:sz w:val="28"/>
          <w:szCs w:val="28"/>
        </w:rPr>
      </w:pPr>
    </w:p>
    <w:p w:rsidR="008121B6" w:rsidRPr="00E10CAF" w:rsidRDefault="008121B6" w:rsidP="00E10CAF">
      <w:pPr>
        <w:jc w:val="center"/>
        <w:rPr>
          <w:b/>
          <w:sz w:val="32"/>
          <w:szCs w:val="32"/>
        </w:rPr>
      </w:pPr>
      <w:r w:rsidRPr="00E10CAF">
        <w:rPr>
          <w:b/>
          <w:bCs/>
          <w:sz w:val="32"/>
          <w:szCs w:val="32"/>
        </w:rPr>
        <w:t xml:space="preserve">РАБОЧАЯ ПРОГРАММА ПО ДИСЦИПЛИНЕ </w:t>
      </w:r>
    </w:p>
    <w:p w:rsidR="008121B6" w:rsidRPr="00DB04B0" w:rsidRDefault="008121B6" w:rsidP="00E10CAF">
      <w:pPr>
        <w:jc w:val="center"/>
        <w:rPr>
          <w:sz w:val="32"/>
          <w:szCs w:val="32"/>
        </w:rPr>
      </w:pPr>
      <w:r w:rsidRPr="00DB04B0">
        <w:rPr>
          <w:bCs/>
          <w:sz w:val="32"/>
          <w:szCs w:val="32"/>
        </w:rPr>
        <w:t>«</w:t>
      </w:r>
      <w:r w:rsidRPr="00DB04B0">
        <w:rPr>
          <w:bCs/>
          <w:iCs/>
          <w:sz w:val="32"/>
          <w:szCs w:val="32"/>
        </w:rPr>
        <w:t>ПРОТИВОДЕЙСТВИЕ КОРРУПЦИОННЫМ ПРОЯВЛЕНИЯМ</w:t>
      </w:r>
      <w:r w:rsidRPr="00DB04B0">
        <w:rPr>
          <w:bCs/>
          <w:sz w:val="32"/>
          <w:szCs w:val="32"/>
        </w:rPr>
        <w:t>»</w:t>
      </w:r>
    </w:p>
    <w:p w:rsidR="008121B6" w:rsidRDefault="008121B6" w:rsidP="00E10CAF">
      <w:pPr>
        <w:jc w:val="center"/>
        <w:rPr>
          <w:bCs/>
          <w:sz w:val="28"/>
          <w:szCs w:val="28"/>
        </w:rPr>
      </w:pPr>
    </w:p>
    <w:p w:rsidR="008121B6" w:rsidRDefault="008121B6" w:rsidP="00E10CAF">
      <w:pPr>
        <w:jc w:val="center"/>
        <w:rPr>
          <w:bCs/>
          <w:sz w:val="28"/>
          <w:szCs w:val="28"/>
        </w:rPr>
      </w:pPr>
    </w:p>
    <w:p w:rsidR="008121B6" w:rsidRPr="00E10CAF" w:rsidRDefault="008121B6" w:rsidP="00E10CAF">
      <w:pPr>
        <w:jc w:val="center"/>
        <w:rPr>
          <w:sz w:val="28"/>
          <w:szCs w:val="28"/>
        </w:rPr>
      </w:pPr>
      <w:r w:rsidRPr="00E10CAF">
        <w:rPr>
          <w:bCs/>
          <w:sz w:val="28"/>
          <w:szCs w:val="28"/>
        </w:rPr>
        <w:t xml:space="preserve">Направление подготовки </w:t>
      </w:r>
    </w:p>
    <w:p w:rsidR="008121B6" w:rsidRPr="00DB04B0" w:rsidRDefault="00F506F3" w:rsidP="00E10CAF">
      <w:pPr>
        <w:jc w:val="center"/>
        <w:rPr>
          <w:sz w:val="28"/>
          <w:szCs w:val="28"/>
        </w:rPr>
      </w:pPr>
      <w:r>
        <w:rPr>
          <w:sz w:val="28"/>
          <w:szCs w:val="28"/>
        </w:rPr>
        <w:t>38.03.02 – Менеджмент</w:t>
      </w:r>
    </w:p>
    <w:p w:rsidR="00DB04B0" w:rsidRPr="00746C4A" w:rsidRDefault="00DB04B0" w:rsidP="00DB04B0">
      <w:pPr>
        <w:jc w:val="center"/>
        <w:rPr>
          <w:sz w:val="28"/>
          <w:szCs w:val="28"/>
        </w:rPr>
      </w:pPr>
      <w:r>
        <w:rPr>
          <w:sz w:val="28"/>
          <w:szCs w:val="28"/>
        </w:rPr>
        <w:t>(уровень бакалавриата)</w:t>
      </w:r>
    </w:p>
    <w:p w:rsidR="008121B6" w:rsidRDefault="008121B6" w:rsidP="00B124E8">
      <w:pPr>
        <w:jc w:val="center"/>
        <w:rPr>
          <w:sz w:val="28"/>
          <w:szCs w:val="28"/>
        </w:rPr>
      </w:pPr>
    </w:p>
    <w:p w:rsidR="00DB04B0" w:rsidRDefault="00DB04B0" w:rsidP="00B124E8">
      <w:pPr>
        <w:jc w:val="center"/>
        <w:rPr>
          <w:sz w:val="28"/>
          <w:szCs w:val="28"/>
        </w:rPr>
      </w:pPr>
    </w:p>
    <w:p w:rsidR="008121B6" w:rsidRPr="00E10CAF" w:rsidRDefault="008121B6" w:rsidP="00B124E8">
      <w:pPr>
        <w:jc w:val="center"/>
        <w:rPr>
          <w:sz w:val="28"/>
          <w:szCs w:val="28"/>
        </w:rPr>
      </w:pPr>
      <w:r w:rsidRPr="00E10CAF">
        <w:rPr>
          <w:sz w:val="28"/>
          <w:szCs w:val="28"/>
        </w:rPr>
        <w:t>Направленность (профиль) образовательной программы</w:t>
      </w:r>
    </w:p>
    <w:p w:rsidR="00DB04B0" w:rsidRPr="00F86EF8" w:rsidRDefault="00E27442" w:rsidP="00DB04B0">
      <w:pPr>
        <w:jc w:val="center"/>
        <w:rPr>
          <w:sz w:val="28"/>
          <w:szCs w:val="28"/>
        </w:rPr>
      </w:pPr>
      <w:r>
        <w:rPr>
          <w:sz w:val="28"/>
          <w:szCs w:val="28"/>
        </w:rPr>
        <w:t>Менеджмент и маркетинг в организации</w:t>
      </w:r>
      <w:r w:rsidR="003C166F">
        <w:rPr>
          <w:sz w:val="28"/>
          <w:szCs w:val="28"/>
        </w:rPr>
        <w:t xml:space="preserve"> </w:t>
      </w:r>
    </w:p>
    <w:p w:rsidR="008121B6" w:rsidRDefault="008121B6" w:rsidP="00E10CAF">
      <w:pPr>
        <w:jc w:val="center"/>
        <w:rPr>
          <w:sz w:val="28"/>
          <w:szCs w:val="28"/>
        </w:rPr>
      </w:pPr>
    </w:p>
    <w:p w:rsidR="008121B6" w:rsidRDefault="008121B6" w:rsidP="00E10CAF">
      <w:pPr>
        <w:jc w:val="center"/>
        <w:rPr>
          <w:sz w:val="28"/>
          <w:szCs w:val="28"/>
        </w:rPr>
      </w:pPr>
    </w:p>
    <w:p w:rsidR="008121B6" w:rsidRDefault="008121B6" w:rsidP="00E10CAF">
      <w:pPr>
        <w:jc w:val="center"/>
        <w:rPr>
          <w:sz w:val="28"/>
          <w:szCs w:val="28"/>
        </w:rPr>
      </w:pPr>
      <w:r>
        <w:rPr>
          <w:sz w:val="28"/>
          <w:szCs w:val="28"/>
        </w:rPr>
        <w:t>Форма</w:t>
      </w:r>
      <w:r w:rsidRPr="00E10CAF">
        <w:rPr>
          <w:sz w:val="28"/>
          <w:szCs w:val="28"/>
        </w:rPr>
        <w:t xml:space="preserve"> обучения</w:t>
      </w:r>
    </w:p>
    <w:p w:rsidR="008121B6" w:rsidRPr="00DB04B0" w:rsidRDefault="00B25DB0" w:rsidP="00E10CAF">
      <w:pPr>
        <w:jc w:val="center"/>
        <w:rPr>
          <w:sz w:val="28"/>
          <w:szCs w:val="28"/>
        </w:rPr>
      </w:pPr>
      <w:r>
        <w:rPr>
          <w:sz w:val="28"/>
          <w:szCs w:val="28"/>
        </w:rPr>
        <w:t>Очно-заочная</w:t>
      </w:r>
    </w:p>
    <w:p w:rsidR="008121B6" w:rsidRPr="00E10CAF" w:rsidRDefault="008121B6" w:rsidP="00E10CAF">
      <w:pPr>
        <w:jc w:val="center"/>
        <w:rPr>
          <w:sz w:val="28"/>
          <w:szCs w:val="28"/>
        </w:rPr>
      </w:pPr>
    </w:p>
    <w:p w:rsidR="008121B6" w:rsidRDefault="008121B6" w:rsidP="00E10CAF">
      <w:pPr>
        <w:jc w:val="center"/>
        <w:rPr>
          <w:sz w:val="28"/>
          <w:szCs w:val="28"/>
        </w:rPr>
      </w:pPr>
    </w:p>
    <w:p w:rsidR="008121B6" w:rsidRDefault="008121B6" w:rsidP="00E10CAF">
      <w:pPr>
        <w:jc w:val="center"/>
        <w:rPr>
          <w:sz w:val="28"/>
          <w:szCs w:val="28"/>
        </w:rPr>
      </w:pPr>
    </w:p>
    <w:p w:rsidR="008121B6" w:rsidRDefault="008121B6" w:rsidP="00E10CAF">
      <w:pPr>
        <w:jc w:val="center"/>
        <w:rPr>
          <w:sz w:val="28"/>
          <w:szCs w:val="28"/>
        </w:rPr>
      </w:pPr>
    </w:p>
    <w:p w:rsidR="00DB04B0" w:rsidRDefault="00DB04B0" w:rsidP="00E10CAF">
      <w:pPr>
        <w:jc w:val="center"/>
        <w:rPr>
          <w:sz w:val="28"/>
          <w:szCs w:val="28"/>
        </w:rPr>
      </w:pPr>
    </w:p>
    <w:p w:rsidR="008121B6" w:rsidRDefault="008121B6" w:rsidP="00B124E8">
      <w:pPr>
        <w:rPr>
          <w:sz w:val="28"/>
          <w:szCs w:val="28"/>
        </w:rPr>
      </w:pPr>
    </w:p>
    <w:p w:rsidR="008121B6" w:rsidRDefault="008121B6" w:rsidP="00B124E8">
      <w:pPr>
        <w:rPr>
          <w:sz w:val="28"/>
          <w:szCs w:val="28"/>
        </w:rPr>
      </w:pPr>
    </w:p>
    <w:p w:rsidR="008121B6" w:rsidRDefault="008121B6" w:rsidP="00E10CAF">
      <w:pPr>
        <w:jc w:val="center"/>
        <w:rPr>
          <w:sz w:val="28"/>
          <w:szCs w:val="28"/>
        </w:rPr>
      </w:pPr>
    </w:p>
    <w:p w:rsidR="008121B6" w:rsidRPr="00E10CAF" w:rsidRDefault="008121B6" w:rsidP="00E10CAF">
      <w:pPr>
        <w:jc w:val="center"/>
        <w:rPr>
          <w:sz w:val="28"/>
          <w:szCs w:val="28"/>
        </w:rPr>
      </w:pPr>
      <w:r w:rsidRPr="00E10CAF">
        <w:rPr>
          <w:sz w:val="28"/>
          <w:szCs w:val="28"/>
        </w:rPr>
        <w:t>Гатчина</w:t>
      </w:r>
    </w:p>
    <w:p w:rsidR="008121B6" w:rsidRPr="00400064" w:rsidRDefault="00CD60EC" w:rsidP="00E10CAF">
      <w:pPr>
        <w:jc w:val="center"/>
        <w:rPr>
          <w:sz w:val="28"/>
          <w:szCs w:val="28"/>
        </w:rPr>
      </w:pPr>
      <w:r>
        <w:rPr>
          <w:sz w:val="28"/>
          <w:szCs w:val="28"/>
        </w:rPr>
        <w:t>202</w:t>
      </w:r>
      <w:r w:rsidR="00E27442">
        <w:rPr>
          <w:sz w:val="28"/>
          <w:szCs w:val="28"/>
        </w:rPr>
        <w:t>4</w:t>
      </w:r>
    </w:p>
    <w:p w:rsidR="003C166F" w:rsidRPr="00F86EF8" w:rsidRDefault="008121B6" w:rsidP="003C166F">
      <w:pPr>
        <w:jc w:val="both"/>
        <w:rPr>
          <w:sz w:val="28"/>
          <w:szCs w:val="28"/>
        </w:rPr>
      </w:pPr>
      <w:r w:rsidRPr="00E10CAF">
        <w:rPr>
          <w:sz w:val="28"/>
          <w:szCs w:val="28"/>
        </w:rPr>
        <w:lastRenderedPageBreak/>
        <w:t>Рабочая программа по дисциплине «</w:t>
      </w:r>
      <w:r>
        <w:rPr>
          <w:sz w:val="28"/>
          <w:szCs w:val="28"/>
        </w:rPr>
        <w:t xml:space="preserve">Противодействие коррупционным </w:t>
      </w:r>
      <w:r w:rsidRPr="00996A14">
        <w:rPr>
          <w:sz w:val="28"/>
          <w:szCs w:val="28"/>
        </w:rPr>
        <w:t xml:space="preserve">проявлениям» разработана на основе Федерального государственного образовательного стандарта высшего образования (далее ФГОС ВО) по направлению подготовки </w:t>
      </w:r>
      <w:r w:rsidR="00F506F3">
        <w:rPr>
          <w:sz w:val="28"/>
          <w:szCs w:val="28"/>
        </w:rPr>
        <w:t>38.03.02 Менеджмент</w:t>
      </w:r>
      <w:r w:rsidR="006C7F76" w:rsidRPr="00996A14">
        <w:rPr>
          <w:sz w:val="28"/>
          <w:szCs w:val="28"/>
        </w:rPr>
        <w:t>,</w:t>
      </w:r>
      <w:r w:rsidRPr="00996A14">
        <w:rPr>
          <w:sz w:val="28"/>
          <w:szCs w:val="28"/>
        </w:rPr>
        <w:t xml:space="preserve"> направленность (профиль) </w:t>
      </w:r>
      <w:r w:rsidR="006C7F76" w:rsidRPr="00996A14">
        <w:rPr>
          <w:sz w:val="28"/>
          <w:szCs w:val="28"/>
        </w:rPr>
        <w:t>образовательной программы</w:t>
      </w:r>
      <w:r w:rsidRPr="00996A14">
        <w:rPr>
          <w:sz w:val="28"/>
          <w:szCs w:val="28"/>
        </w:rPr>
        <w:t xml:space="preserve"> – </w:t>
      </w:r>
      <w:r w:rsidR="00E27442">
        <w:rPr>
          <w:sz w:val="28"/>
          <w:szCs w:val="28"/>
        </w:rPr>
        <w:t>Менеджмент и маркетинг в организации</w:t>
      </w:r>
      <w:r w:rsidR="003C166F">
        <w:rPr>
          <w:sz w:val="28"/>
          <w:szCs w:val="28"/>
        </w:rPr>
        <w:t xml:space="preserve"> </w:t>
      </w:r>
    </w:p>
    <w:p w:rsidR="008121B6" w:rsidRPr="00996A14" w:rsidRDefault="008121B6" w:rsidP="00E10CAF">
      <w:pPr>
        <w:jc w:val="both"/>
        <w:rPr>
          <w:sz w:val="28"/>
          <w:szCs w:val="28"/>
        </w:rPr>
      </w:pPr>
      <w:r w:rsidRPr="00996A14">
        <w:rPr>
          <w:sz w:val="28"/>
          <w:szCs w:val="28"/>
        </w:rPr>
        <w:t>.</w:t>
      </w:r>
    </w:p>
    <w:p w:rsidR="008121B6" w:rsidRPr="00996A14" w:rsidRDefault="008121B6" w:rsidP="00E10CAF">
      <w:pPr>
        <w:jc w:val="both"/>
        <w:rPr>
          <w:sz w:val="28"/>
          <w:szCs w:val="28"/>
        </w:rPr>
      </w:pPr>
    </w:p>
    <w:p w:rsidR="008121B6" w:rsidRPr="00996A14" w:rsidRDefault="008121B6" w:rsidP="00E10CAF">
      <w:pPr>
        <w:jc w:val="both"/>
        <w:rPr>
          <w:sz w:val="28"/>
          <w:szCs w:val="28"/>
        </w:rPr>
      </w:pPr>
    </w:p>
    <w:p w:rsidR="008121B6" w:rsidRPr="00996A14" w:rsidRDefault="008121B6" w:rsidP="00E10CAF">
      <w:pPr>
        <w:jc w:val="both"/>
        <w:rPr>
          <w:sz w:val="28"/>
          <w:szCs w:val="28"/>
        </w:rPr>
      </w:pPr>
    </w:p>
    <w:p w:rsidR="008121B6" w:rsidRPr="00996A14" w:rsidRDefault="006C7F76" w:rsidP="00E10CAF">
      <w:pPr>
        <w:jc w:val="both"/>
        <w:rPr>
          <w:sz w:val="28"/>
          <w:szCs w:val="28"/>
        </w:rPr>
      </w:pPr>
      <w:r w:rsidRPr="00996A14">
        <w:rPr>
          <w:sz w:val="28"/>
          <w:szCs w:val="28"/>
        </w:rPr>
        <w:t>Уровень</w:t>
      </w:r>
      <w:r w:rsidR="008121B6" w:rsidRPr="00996A14">
        <w:rPr>
          <w:sz w:val="28"/>
          <w:szCs w:val="28"/>
        </w:rPr>
        <w:t>: бакалавр</w:t>
      </w:r>
      <w:r w:rsidRPr="00996A14">
        <w:rPr>
          <w:sz w:val="28"/>
          <w:szCs w:val="28"/>
        </w:rPr>
        <w:t>иат</w:t>
      </w:r>
    </w:p>
    <w:p w:rsidR="008121B6" w:rsidRDefault="008121B6" w:rsidP="00E10CAF">
      <w:pPr>
        <w:jc w:val="both"/>
        <w:rPr>
          <w:sz w:val="28"/>
          <w:szCs w:val="28"/>
        </w:rPr>
      </w:pPr>
    </w:p>
    <w:p w:rsidR="008121B6" w:rsidRDefault="008121B6" w:rsidP="00E10CAF">
      <w:pPr>
        <w:jc w:val="both"/>
        <w:rPr>
          <w:sz w:val="28"/>
          <w:szCs w:val="28"/>
        </w:rPr>
      </w:pPr>
    </w:p>
    <w:p w:rsidR="008121B6" w:rsidRPr="00E10CAF" w:rsidRDefault="008121B6"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rsidR="008121B6" w:rsidRDefault="008121B6" w:rsidP="00E10CAF">
      <w:pPr>
        <w:jc w:val="both"/>
        <w:rPr>
          <w:sz w:val="28"/>
          <w:szCs w:val="28"/>
        </w:rPr>
      </w:pPr>
    </w:p>
    <w:p w:rsidR="00DB04B0" w:rsidRPr="00E10CAF" w:rsidRDefault="00DB04B0" w:rsidP="00E10CAF">
      <w:pPr>
        <w:jc w:val="both"/>
        <w:rPr>
          <w:sz w:val="28"/>
          <w:szCs w:val="28"/>
        </w:rPr>
      </w:pPr>
    </w:p>
    <w:p w:rsidR="008121B6" w:rsidRDefault="008121B6" w:rsidP="00E10CAF">
      <w:pPr>
        <w:jc w:val="both"/>
        <w:rPr>
          <w:sz w:val="28"/>
          <w:szCs w:val="28"/>
        </w:rPr>
      </w:pPr>
      <w:r w:rsidRPr="00E10CAF">
        <w:rPr>
          <w:sz w:val="28"/>
          <w:szCs w:val="28"/>
        </w:rPr>
        <w:t>Разработчик</w:t>
      </w:r>
      <w:r w:rsidRPr="00C43364">
        <w:rPr>
          <w:sz w:val="28"/>
          <w:szCs w:val="28"/>
        </w:rPr>
        <w:t xml:space="preserve">: </w:t>
      </w:r>
      <w:r w:rsidR="009D535B">
        <w:rPr>
          <w:sz w:val="28"/>
          <w:szCs w:val="28"/>
        </w:rPr>
        <w:t>кандидат</w:t>
      </w:r>
      <w:r w:rsidR="009D535B" w:rsidRPr="00BE3020">
        <w:rPr>
          <w:sz w:val="28"/>
          <w:szCs w:val="28"/>
        </w:rPr>
        <w:t xml:space="preserve"> юридических наук, доцент, доцент кафедры уголовно-правовых дисциплин </w:t>
      </w:r>
      <w:r w:rsidR="009D535B">
        <w:rPr>
          <w:sz w:val="28"/>
          <w:szCs w:val="28"/>
        </w:rPr>
        <w:t>Ахмедов А.Г.,</w:t>
      </w:r>
      <w:r w:rsidR="009D535B" w:rsidRPr="009D535B">
        <w:rPr>
          <w:sz w:val="28"/>
          <w:szCs w:val="28"/>
        </w:rPr>
        <w:t xml:space="preserve"> </w:t>
      </w:r>
      <w:r w:rsidR="009D535B">
        <w:rPr>
          <w:sz w:val="28"/>
          <w:szCs w:val="28"/>
        </w:rPr>
        <w:t>Родичев М.Л.</w:t>
      </w: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Pr="00E10CAF" w:rsidRDefault="008121B6" w:rsidP="00E10CAF">
      <w:pPr>
        <w:jc w:val="both"/>
        <w:rPr>
          <w:sz w:val="28"/>
          <w:szCs w:val="28"/>
        </w:rPr>
      </w:pPr>
      <w:r w:rsidRPr="00E10CAF">
        <w:rPr>
          <w:sz w:val="28"/>
          <w:szCs w:val="28"/>
        </w:rPr>
        <w:t xml:space="preserve">Рассмотрена и одобрена на заседании кафедры </w:t>
      </w:r>
      <w:r>
        <w:rPr>
          <w:sz w:val="28"/>
          <w:szCs w:val="28"/>
        </w:rPr>
        <w:t xml:space="preserve">уголовно-правовых </w:t>
      </w:r>
      <w:r w:rsidRPr="002A272D">
        <w:rPr>
          <w:sz w:val="28"/>
          <w:szCs w:val="28"/>
        </w:rPr>
        <w:t>дисциплин «</w:t>
      </w:r>
      <w:r w:rsidR="0043153C">
        <w:rPr>
          <w:sz w:val="28"/>
          <w:szCs w:val="28"/>
        </w:rPr>
        <w:t>28</w:t>
      </w:r>
      <w:r w:rsidRPr="002A272D">
        <w:rPr>
          <w:sz w:val="28"/>
          <w:szCs w:val="28"/>
        </w:rPr>
        <w:t xml:space="preserve">» </w:t>
      </w:r>
      <w:r w:rsidR="001E4EF2">
        <w:rPr>
          <w:sz w:val="28"/>
          <w:szCs w:val="28"/>
        </w:rPr>
        <w:t>августа</w:t>
      </w:r>
      <w:r w:rsidR="00CD60EC">
        <w:rPr>
          <w:sz w:val="28"/>
          <w:szCs w:val="28"/>
        </w:rPr>
        <w:t xml:space="preserve"> 202</w:t>
      </w:r>
      <w:r w:rsidR="0043153C">
        <w:rPr>
          <w:sz w:val="28"/>
          <w:szCs w:val="28"/>
        </w:rPr>
        <w:t>4</w:t>
      </w:r>
      <w:r w:rsidR="00996A14" w:rsidRPr="002A272D">
        <w:rPr>
          <w:sz w:val="28"/>
          <w:szCs w:val="28"/>
        </w:rPr>
        <w:t xml:space="preserve"> </w:t>
      </w:r>
      <w:r w:rsidR="000972AF" w:rsidRPr="002A272D">
        <w:rPr>
          <w:sz w:val="28"/>
          <w:szCs w:val="28"/>
        </w:rPr>
        <w:t>г.</w:t>
      </w:r>
      <w:r w:rsidR="001E4EF2">
        <w:rPr>
          <w:sz w:val="28"/>
          <w:szCs w:val="28"/>
        </w:rPr>
        <w:t xml:space="preserve"> Протокол № 1</w:t>
      </w:r>
      <w:r w:rsidRPr="00E10CAF">
        <w:rPr>
          <w:sz w:val="28"/>
          <w:szCs w:val="28"/>
        </w:rPr>
        <w:t>.</w:t>
      </w: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8121B6" w:rsidP="00E10CAF">
      <w:pPr>
        <w:jc w:val="both"/>
        <w:rPr>
          <w:sz w:val="28"/>
          <w:szCs w:val="28"/>
        </w:rPr>
      </w:pPr>
    </w:p>
    <w:p w:rsidR="008121B6" w:rsidRDefault="009D535B" w:rsidP="00E10CAF">
      <w:pPr>
        <w:jc w:val="both"/>
        <w:rPr>
          <w:sz w:val="28"/>
          <w:szCs w:val="28"/>
        </w:rPr>
      </w:pPr>
      <w:r>
        <w:rPr>
          <w:noProof/>
          <w:sz w:val="28"/>
          <w:szCs w:val="28"/>
        </w:rPr>
        <w:drawing>
          <wp:anchor distT="0" distB="0" distL="114300" distR="114300" simplePos="0" relativeHeight="251662336" behindDoc="0" locked="0" layoutInCell="1" allowOverlap="1">
            <wp:simplePos x="0" y="0"/>
            <wp:positionH relativeFrom="column">
              <wp:posOffset>1996440</wp:posOffset>
            </wp:positionH>
            <wp:positionV relativeFrom="paragraph">
              <wp:posOffset>116840</wp:posOffset>
            </wp:positionV>
            <wp:extent cx="659765" cy="635635"/>
            <wp:effectExtent l="0" t="0" r="0" b="0"/>
            <wp:wrapNone/>
            <wp:docPr id="2" name="Рисунок 0" descr="БОЗИЕВ 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ОЗИЕВ Т.О..jpg"/>
                    <pic:cNvPicPr/>
                  </pic:nvPicPr>
                  <pic:blipFill>
                    <a:blip r:embed="rId9">
                      <a:clrChange>
                        <a:clrFrom>
                          <a:srgbClr val="FFFFFF"/>
                        </a:clrFrom>
                        <a:clrTo>
                          <a:srgbClr val="FFFFFF">
                            <a:alpha val="0"/>
                          </a:srgbClr>
                        </a:clrTo>
                      </a:clrChange>
                    </a:blip>
                    <a:stretch>
                      <a:fillRect/>
                    </a:stretch>
                  </pic:blipFill>
                  <pic:spPr>
                    <a:xfrm>
                      <a:off x="0" y="0"/>
                      <a:ext cx="659765" cy="635635"/>
                    </a:xfrm>
                    <a:prstGeom prst="rect">
                      <a:avLst/>
                    </a:prstGeom>
                  </pic:spPr>
                </pic:pic>
              </a:graphicData>
            </a:graphic>
          </wp:anchor>
        </w:drawing>
      </w:r>
      <w:r w:rsidR="008121B6">
        <w:rPr>
          <w:sz w:val="28"/>
          <w:szCs w:val="28"/>
        </w:rPr>
        <w:t>СОГЛАСОВАНО:</w:t>
      </w:r>
    </w:p>
    <w:p w:rsidR="008121B6" w:rsidRDefault="008121B6" w:rsidP="00E10CAF">
      <w:pPr>
        <w:jc w:val="both"/>
        <w:rPr>
          <w:sz w:val="28"/>
          <w:szCs w:val="28"/>
        </w:rPr>
      </w:pPr>
    </w:p>
    <w:p w:rsidR="008121B6" w:rsidRPr="00E10CAF" w:rsidRDefault="00D14BEC" w:rsidP="00DB04B0">
      <w:pPr>
        <w:spacing w:line="360" w:lineRule="auto"/>
        <w:jc w:val="both"/>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1428750</wp:posOffset>
            </wp:positionH>
            <wp:positionV relativeFrom="paragraph">
              <wp:posOffset>16510</wp:posOffset>
            </wp:positionV>
            <wp:extent cx="1116330" cy="680085"/>
            <wp:effectExtent l="0" t="0" r="7620" b="0"/>
            <wp:wrapNone/>
            <wp:docPr id="6"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6330" cy="680085"/>
                    </a:xfrm>
                    <a:prstGeom prst="rect">
                      <a:avLst/>
                    </a:prstGeom>
                    <a:noFill/>
                    <a:ln w="9525">
                      <a:noFill/>
                      <a:miter lim="800000"/>
                      <a:headEnd/>
                      <a:tailEnd/>
                    </a:ln>
                  </pic:spPr>
                </pic:pic>
              </a:graphicData>
            </a:graphic>
          </wp:anchor>
        </w:drawing>
      </w:r>
      <w:r w:rsidR="008121B6" w:rsidRPr="00E10CAF">
        <w:rPr>
          <w:sz w:val="28"/>
          <w:szCs w:val="28"/>
        </w:rPr>
        <w:t xml:space="preserve">Заведующий кафедрой ___________ / </w:t>
      </w:r>
      <w:r w:rsidR="008121B6">
        <w:rPr>
          <w:sz w:val="28"/>
          <w:szCs w:val="28"/>
        </w:rPr>
        <w:t>Бозиев Т.О.</w:t>
      </w:r>
    </w:p>
    <w:p w:rsidR="008121B6" w:rsidRPr="00E10CAF" w:rsidRDefault="008121B6" w:rsidP="00DB04B0">
      <w:pPr>
        <w:spacing w:line="360" w:lineRule="auto"/>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4636C8">
        <w:rPr>
          <w:sz w:val="28"/>
          <w:szCs w:val="28"/>
        </w:rPr>
        <w:t>Чумаков В.Н.</w:t>
      </w:r>
    </w:p>
    <w:p w:rsidR="00D61A0A" w:rsidRDefault="008121B6" w:rsidP="00DB04B0">
      <w:pPr>
        <w:pStyle w:val="1"/>
      </w:pPr>
      <w:r>
        <w:br w:type="page"/>
      </w:r>
    </w:p>
    <w:p w:rsidR="00D61A0A" w:rsidRPr="00D61A0A" w:rsidRDefault="00DB04B0" w:rsidP="00072DD4">
      <w:pPr>
        <w:pStyle w:val="af0"/>
        <w:rPr>
          <w:rFonts w:cs="Times New Roman"/>
          <w:color w:val="auto"/>
        </w:rPr>
      </w:pPr>
      <w:r w:rsidRPr="00D61A0A">
        <w:rPr>
          <w:rFonts w:cs="Times New Roman"/>
          <w:color w:val="auto"/>
        </w:rPr>
        <w:lastRenderedPageBreak/>
        <w:t>СОДЕРЖАНИЕ</w:t>
      </w:r>
    </w:p>
    <w:p w:rsidR="00A63A08" w:rsidRPr="00A63A08" w:rsidRDefault="0025014C" w:rsidP="00A63A08">
      <w:pPr>
        <w:pStyle w:val="12"/>
        <w:spacing w:line="276" w:lineRule="auto"/>
        <w:rPr>
          <w:rFonts w:asciiTheme="minorHAnsi" w:eastAsiaTheme="minorEastAsia" w:hAnsiTheme="minorHAnsi" w:cstheme="minorBidi"/>
          <w:noProof/>
          <w:szCs w:val="22"/>
        </w:rPr>
      </w:pPr>
      <w:r w:rsidRPr="00072DD4">
        <w:rPr>
          <w:sz w:val="28"/>
          <w:szCs w:val="28"/>
        </w:rPr>
        <w:fldChar w:fldCharType="begin"/>
      </w:r>
      <w:r w:rsidR="00D61A0A" w:rsidRPr="00072DD4">
        <w:rPr>
          <w:sz w:val="28"/>
          <w:szCs w:val="28"/>
        </w:rPr>
        <w:instrText xml:space="preserve"> TOC \o "1-3" \h \z \u </w:instrText>
      </w:r>
      <w:r w:rsidRPr="00072DD4">
        <w:rPr>
          <w:sz w:val="28"/>
          <w:szCs w:val="28"/>
        </w:rPr>
        <w:fldChar w:fldCharType="separate"/>
      </w:r>
      <w:hyperlink w:anchor="_Toc125304139" w:history="1">
        <w:r w:rsidR="00A63A08" w:rsidRPr="00A63A08">
          <w:rPr>
            <w:rStyle w:val="ab"/>
            <w:noProof/>
            <w:sz w:val="28"/>
          </w:rPr>
          <w:t>1. Пояснительная записка</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_Toc125304139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4</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0" w:history="1">
        <w:r w:rsidR="00A63A08" w:rsidRPr="00A63A08">
          <w:rPr>
            <w:rStyle w:val="ab"/>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_Toc125304140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4</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1" w:history="1">
        <w:r w:rsidR="00A63A08" w:rsidRPr="00A63A08">
          <w:rPr>
            <w:rStyle w:val="ab"/>
            <w:noProof/>
            <w:sz w:val="28"/>
          </w:rPr>
          <w:t>3. Место дисциплины в структуре образовательной программы</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_Toc125304141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5</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2" w:history="1">
        <w:r w:rsidR="00A63A08" w:rsidRPr="00A63A08">
          <w:rPr>
            <w:rStyle w:val="ab"/>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_Toc125304142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6</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3" w:history="1">
        <w:r w:rsidR="00A63A08" w:rsidRPr="00A63A08">
          <w:rPr>
            <w:rStyle w:val="ab"/>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_Toc125304143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6</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4" w:history="1">
        <w:r w:rsidR="00A63A08" w:rsidRPr="00A63A08">
          <w:rPr>
            <w:rStyle w:val="ab"/>
            <w:noProof/>
            <w:sz w:val="28"/>
          </w:rPr>
          <w:t>6.  Перечень учебно-методического обеспечения для самостоятельной работы обучающихся по дисциплине (модулю)</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_Toc125304144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10</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5" w:history="1">
        <w:r w:rsidR="00A63A08" w:rsidRPr="00A63A08">
          <w:rPr>
            <w:rStyle w:val="ab"/>
            <w:noProof/>
            <w:sz w:val="28"/>
          </w:rPr>
          <w:t>7.Фонд оценочных и методических материалов для проведения промежуточной аттестации обучающихся по дисциплине</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_Toc125304145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14</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6" w:history="1">
        <w:r w:rsidR="00A63A08" w:rsidRPr="00A63A08">
          <w:rPr>
            <w:rStyle w:val="ab"/>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_Toc125304146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17</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7" w:history="1">
        <w:r w:rsidR="00A63A08" w:rsidRPr="00A63A08">
          <w:rPr>
            <w:rStyle w:val="ab"/>
            <w:noProof/>
            <w:sz w:val="28"/>
          </w:rPr>
          <w:t>9. Методические указания для обучающихся по освоению дисциплины (модуля)</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_Toc125304147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21</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8" w:history="1">
        <w:r w:rsidR="00A63A08" w:rsidRPr="00A63A08">
          <w:rPr>
            <w:rStyle w:val="ab"/>
            <w:noProof/>
            <w:sz w:val="28"/>
          </w:rPr>
          <w:t>10. Особенности освоения дисциплины для инвалидов и лиц с ограниченными возможностями здоровья</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_Toc125304148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23</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49" w:history="1">
        <w:r w:rsidR="00A63A08" w:rsidRPr="00A63A08">
          <w:rPr>
            <w:rStyle w:val="ab"/>
            <w:noProof/>
            <w:sz w:val="28"/>
          </w:rPr>
          <w:t>11. Перечень информационных технологий, профессиональных баз данных,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_Toc125304149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24</w:t>
        </w:r>
        <w:r w:rsidR="00A63A08" w:rsidRPr="00A63A08">
          <w:rPr>
            <w:noProof/>
            <w:webHidden/>
            <w:sz w:val="28"/>
          </w:rPr>
          <w:fldChar w:fldCharType="end"/>
        </w:r>
      </w:hyperlink>
    </w:p>
    <w:p w:rsidR="00A63A08" w:rsidRPr="00A63A08" w:rsidRDefault="00E27442" w:rsidP="00A63A08">
      <w:pPr>
        <w:pStyle w:val="12"/>
        <w:spacing w:line="276" w:lineRule="auto"/>
        <w:rPr>
          <w:rFonts w:asciiTheme="minorHAnsi" w:eastAsiaTheme="minorEastAsia" w:hAnsiTheme="minorHAnsi" w:cstheme="minorBidi"/>
          <w:noProof/>
          <w:szCs w:val="22"/>
        </w:rPr>
      </w:pPr>
      <w:hyperlink w:anchor="_Toc125304150" w:history="1">
        <w:r w:rsidR="00A63A08" w:rsidRPr="00A63A08">
          <w:rPr>
            <w:rStyle w:val="ab"/>
            <w:noProof/>
            <w:sz w:val="28"/>
          </w:rPr>
          <w:t>12. Материально-техническая база, необходимая для осуществления образовательного процесса по дисциплине (модулю)</w:t>
        </w:r>
        <w:r w:rsidR="00A63A08" w:rsidRPr="00A63A08">
          <w:rPr>
            <w:noProof/>
            <w:webHidden/>
            <w:sz w:val="28"/>
          </w:rPr>
          <w:tab/>
        </w:r>
        <w:r w:rsidR="00A63A08" w:rsidRPr="00A63A08">
          <w:rPr>
            <w:noProof/>
            <w:webHidden/>
            <w:sz w:val="28"/>
          </w:rPr>
          <w:fldChar w:fldCharType="begin"/>
        </w:r>
        <w:r w:rsidR="00A63A08" w:rsidRPr="00A63A08">
          <w:rPr>
            <w:noProof/>
            <w:webHidden/>
            <w:sz w:val="28"/>
          </w:rPr>
          <w:instrText xml:space="preserve"> PAGEREF _Toc125304150 \h </w:instrText>
        </w:r>
        <w:r w:rsidR="00A63A08" w:rsidRPr="00A63A08">
          <w:rPr>
            <w:noProof/>
            <w:webHidden/>
            <w:sz w:val="28"/>
          </w:rPr>
        </w:r>
        <w:r w:rsidR="00A63A08" w:rsidRPr="00A63A08">
          <w:rPr>
            <w:noProof/>
            <w:webHidden/>
            <w:sz w:val="28"/>
          </w:rPr>
          <w:fldChar w:fldCharType="separate"/>
        </w:r>
        <w:r w:rsidR="00A63A08" w:rsidRPr="00A63A08">
          <w:rPr>
            <w:noProof/>
            <w:webHidden/>
            <w:sz w:val="28"/>
          </w:rPr>
          <w:t>25</w:t>
        </w:r>
        <w:r w:rsidR="00A63A08" w:rsidRPr="00A63A08">
          <w:rPr>
            <w:noProof/>
            <w:webHidden/>
            <w:sz w:val="28"/>
          </w:rPr>
          <w:fldChar w:fldCharType="end"/>
        </w:r>
      </w:hyperlink>
    </w:p>
    <w:p w:rsidR="00D61A0A" w:rsidRPr="00072DD4" w:rsidRDefault="0025014C" w:rsidP="00A63A08">
      <w:pPr>
        <w:pStyle w:val="12"/>
        <w:rPr>
          <w:sz w:val="28"/>
          <w:szCs w:val="28"/>
        </w:rPr>
      </w:pPr>
      <w:r w:rsidRPr="00072DD4">
        <w:rPr>
          <w:sz w:val="28"/>
          <w:szCs w:val="28"/>
        </w:rPr>
        <w:fldChar w:fldCharType="end"/>
      </w:r>
    </w:p>
    <w:p w:rsidR="00D61A0A" w:rsidRDefault="00D61A0A" w:rsidP="006C7F76">
      <w:pPr>
        <w:pStyle w:val="1"/>
        <w:sectPr w:rsidR="00D61A0A" w:rsidSect="001A6D65">
          <w:footerReference w:type="even" r:id="rId11"/>
          <w:footerReference w:type="default" r:id="rId12"/>
          <w:pgSz w:w="11900" w:h="16840"/>
          <w:pgMar w:top="1134" w:right="850" w:bottom="1134" w:left="1701" w:header="708" w:footer="708" w:gutter="0"/>
          <w:cols w:space="708"/>
          <w:titlePg/>
          <w:docGrid w:linePitch="360"/>
        </w:sectPr>
      </w:pPr>
    </w:p>
    <w:p w:rsidR="008121B6" w:rsidRPr="00A63A08" w:rsidRDefault="008121B6" w:rsidP="00A63A08">
      <w:pPr>
        <w:pStyle w:val="1"/>
      </w:pPr>
      <w:bookmarkStart w:id="0" w:name="_Toc125304139"/>
      <w:r w:rsidRPr="00A63A08">
        <w:lastRenderedPageBreak/>
        <w:t>1. Пояснительная записка</w:t>
      </w:r>
      <w:bookmarkEnd w:id="0"/>
    </w:p>
    <w:p w:rsidR="008121B6" w:rsidRPr="00E10CAF" w:rsidRDefault="008121B6" w:rsidP="00E10CAF">
      <w:pPr>
        <w:jc w:val="center"/>
        <w:rPr>
          <w:sz w:val="28"/>
          <w:szCs w:val="28"/>
        </w:rPr>
      </w:pPr>
      <w:r w:rsidRPr="00E10CAF">
        <w:rPr>
          <w:b/>
          <w:bCs/>
          <w:sz w:val="28"/>
          <w:szCs w:val="28"/>
        </w:rPr>
        <w:t> </w:t>
      </w:r>
    </w:p>
    <w:p w:rsidR="008121B6" w:rsidRPr="00DB04B0" w:rsidRDefault="008121B6" w:rsidP="006C7F76">
      <w:pPr>
        <w:ind w:firstLine="709"/>
        <w:jc w:val="both"/>
        <w:rPr>
          <w:sz w:val="28"/>
          <w:szCs w:val="28"/>
        </w:rPr>
      </w:pPr>
      <w:r w:rsidRPr="00DB04B0">
        <w:rPr>
          <w:sz w:val="28"/>
          <w:szCs w:val="28"/>
        </w:rPr>
        <w:t>Курс «</w:t>
      </w:r>
      <w:r w:rsidRPr="00DB04B0">
        <w:rPr>
          <w:iCs/>
          <w:sz w:val="28"/>
          <w:szCs w:val="28"/>
        </w:rPr>
        <w:t>Противодействие коррупционным проявлениям</w:t>
      </w:r>
      <w:r w:rsidRPr="00DB04B0">
        <w:rPr>
          <w:sz w:val="28"/>
          <w:szCs w:val="28"/>
        </w:rPr>
        <w:t xml:space="preserve">» занимает важное место при подготовке бакалавров по направлению </w:t>
      </w:r>
      <w:r w:rsidR="003C166F">
        <w:rPr>
          <w:sz w:val="28"/>
          <w:szCs w:val="28"/>
        </w:rPr>
        <w:t>38.03.02 Менеджмент.</w:t>
      </w:r>
    </w:p>
    <w:p w:rsidR="008121B6" w:rsidRPr="00DB04B0" w:rsidRDefault="008121B6" w:rsidP="006C7F76">
      <w:pPr>
        <w:ind w:firstLine="709"/>
        <w:jc w:val="both"/>
        <w:rPr>
          <w:sz w:val="20"/>
          <w:szCs w:val="20"/>
        </w:rPr>
      </w:pPr>
      <w:r w:rsidRPr="00DB04B0">
        <w:rPr>
          <w:sz w:val="28"/>
          <w:szCs w:val="28"/>
        </w:rPr>
        <w:t>Целью освоения дисциплины «</w:t>
      </w:r>
      <w:r w:rsidRPr="00DB04B0">
        <w:rPr>
          <w:iCs/>
          <w:sz w:val="28"/>
          <w:szCs w:val="28"/>
        </w:rPr>
        <w:t>Противодействие коррупционным проявлениям</w:t>
      </w:r>
      <w:r w:rsidRPr="00DB04B0">
        <w:rPr>
          <w:sz w:val="28"/>
          <w:szCs w:val="28"/>
        </w:rPr>
        <w:t>» является приобретение студентами необходимых</w:t>
      </w:r>
      <w:r w:rsidRPr="00DB04B0">
        <w:rPr>
          <w:bCs/>
          <w:iCs/>
          <w:sz w:val="28"/>
          <w:szCs w:val="28"/>
        </w:rPr>
        <w:t xml:space="preserve"> </w:t>
      </w:r>
      <w:r w:rsidRPr="00DB04B0">
        <w:rPr>
          <w:sz w:val="28"/>
          <w:szCs w:val="28"/>
        </w:rPr>
        <w:t>знаний и навыков при анализе причин и условий, способствующих появлению</w:t>
      </w:r>
      <w:r w:rsidRPr="00DB04B0">
        <w:rPr>
          <w:sz w:val="20"/>
          <w:szCs w:val="20"/>
        </w:rPr>
        <w:t xml:space="preserve"> </w:t>
      </w:r>
      <w:r w:rsidRPr="00DB04B0">
        <w:rPr>
          <w:sz w:val="28"/>
          <w:szCs w:val="28"/>
        </w:rPr>
        <w:t>и росту коррупции в современном государстве, способностью осуществлять противодействие коррупции, умению выработки предложений по минимизации и искоренении коррупционных проявлений, а также формирование у обучающихся антикоррупционного мышления, мировоззрения, гражданской позиции и устойчивых навыков антикоррупционного поведения.</w:t>
      </w:r>
    </w:p>
    <w:p w:rsidR="008121B6" w:rsidRPr="00DB04B0" w:rsidRDefault="008121B6" w:rsidP="006C7F76">
      <w:pPr>
        <w:ind w:firstLine="709"/>
        <w:jc w:val="both"/>
        <w:rPr>
          <w:sz w:val="28"/>
          <w:szCs w:val="28"/>
        </w:rPr>
      </w:pPr>
      <w:r w:rsidRPr="00DB04B0">
        <w:rPr>
          <w:sz w:val="28"/>
          <w:szCs w:val="28"/>
        </w:rPr>
        <w:t>Задачи дисциплины:</w:t>
      </w:r>
    </w:p>
    <w:p w:rsidR="008121B6" w:rsidRPr="000972AF" w:rsidRDefault="008121B6" w:rsidP="009768CF">
      <w:pPr>
        <w:numPr>
          <w:ilvl w:val="1"/>
          <w:numId w:val="1"/>
        </w:numPr>
        <w:tabs>
          <w:tab w:val="left" w:pos="953"/>
        </w:tabs>
        <w:ind w:left="7" w:firstLine="704"/>
        <w:jc w:val="both"/>
        <w:rPr>
          <w:rFonts w:ascii="Symbol" w:hAnsi="Symbol" w:cs="Symbol"/>
          <w:b/>
          <w:bCs/>
          <w:i/>
          <w:iCs/>
          <w:sz w:val="28"/>
          <w:szCs w:val="28"/>
        </w:rPr>
      </w:pPr>
      <w:r w:rsidRPr="00886B8C">
        <w:rPr>
          <w:bCs/>
          <w:iCs/>
          <w:sz w:val="28"/>
          <w:szCs w:val="28"/>
        </w:rPr>
        <w:t>Дать</w:t>
      </w:r>
      <w:r>
        <w:rPr>
          <w:b/>
          <w:bCs/>
          <w:i/>
          <w:iCs/>
          <w:sz w:val="28"/>
          <w:szCs w:val="28"/>
        </w:rPr>
        <w:t xml:space="preserve"> </w:t>
      </w:r>
      <w:r>
        <w:rPr>
          <w:sz w:val="28"/>
          <w:szCs w:val="28"/>
        </w:rPr>
        <w:t>необходимую совокупность знаний о коррупции,</w:t>
      </w:r>
      <w:r>
        <w:rPr>
          <w:b/>
          <w:bCs/>
          <w:i/>
          <w:iCs/>
          <w:sz w:val="28"/>
          <w:szCs w:val="28"/>
        </w:rPr>
        <w:t xml:space="preserve"> </w:t>
      </w:r>
      <w:r>
        <w:rPr>
          <w:sz w:val="28"/>
          <w:szCs w:val="28"/>
        </w:rPr>
        <w:t>ее исторических</w:t>
      </w:r>
      <w:r>
        <w:rPr>
          <w:b/>
          <w:bCs/>
          <w:i/>
          <w:iCs/>
          <w:sz w:val="28"/>
          <w:szCs w:val="28"/>
        </w:rPr>
        <w:t xml:space="preserve"> </w:t>
      </w:r>
      <w:r>
        <w:rPr>
          <w:sz w:val="28"/>
          <w:szCs w:val="28"/>
        </w:rPr>
        <w:t>корнях и формах, об основных содержательных характеристиках российской антикоррупционной политики, особенностях проявления и негативных,</w:t>
      </w:r>
      <w:r>
        <w:rPr>
          <w:rFonts w:ascii="Symbol" w:hAnsi="Symbol" w:cs="Symbol"/>
          <w:b/>
          <w:bCs/>
          <w:i/>
          <w:iCs/>
          <w:sz w:val="28"/>
          <w:szCs w:val="28"/>
        </w:rPr>
        <w:t></w:t>
      </w:r>
      <w:r w:rsidRPr="00886B8C">
        <w:rPr>
          <w:sz w:val="28"/>
          <w:szCs w:val="28"/>
        </w:rPr>
        <w:t>разрушающих последствиях в различных сферах жизнедеятельности государства и общества;</w:t>
      </w:r>
    </w:p>
    <w:p w:rsidR="008121B6" w:rsidRDefault="008121B6" w:rsidP="009768CF">
      <w:pPr>
        <w:numPr>
          <w:ilvl w:val="0"/>
          <w:numId w:val="2"/>
        </w:numPr>
        <w:tabs>
          <w:tab w:val="left" w:pos="1193"/>
        </w:tabs>
        <w:ind w:left="7" w:right="20" w:firstLine="704"/>
        <w:jc w:val="both"/>
        <w:rPr>
          <w:rFonts w:ascii="Symbol" w:hAnsi="Symbol" w:cs="Symbol"/>
          <w:i/>
          <w:iCs/>
          <w:sz w:val="28"/>
          <w:szCs w:val="28"/>
        </w:rPr>
      </w:pPr>
      <w:r w:rsidRPr="00886B8C">
        <w:rPr>
          <w:bCs/>
          <w:iCs/>
          <w:sz w:val="28"/>
          <w:szCs w:val="28"/>
        </w:rPr>
        <w:t>Сформировать</w:t>
      </w:r>
      <w:r>
        <w:rPr>
          <w:b/>
          <w:bCs/>
          <w:i/>
          <w:iCs/>
          <w:sz w:val="28"/>
          <w:szCs w:val="28"/>
        </w:rPr>
        <w:t xml:space="preserve"> </w:t>
      </w:r>
      <w:r>
        <w:rPr>
          <w:sz w:val="28"/>
          <w:szCs w:val="28"/>
        </w:rPr>
        <w:t>у обучающихся правовое антикоррупционное</w:t>
      </w:r>
      <w:r>
        <w:rPr>
          <w:b/>
          <w:bCs/>
          <w:i/>
          <w:iCs/>
          <w:sz w:val="28"/>
          <w:szCs w:val="28"/>
        </w:rPr>
        <w:t xml:space="preserve"> </w:t>
      </w:r>
      <w:r>
        <w:rPr>
          <w:sz w:val="28"/>
          <w:szCs w:val="28"/>
        </w:rPr>
        <w:t>мышление, комплекс знаний о коррупциногенных ситуациях для формирования стандартов поведения в соответствии с правовыми и морально-этическими нормами, необходимые правовые компетенции; потребность в противодействии коррупции и ее неприятии как средство достижения личных либо корпоративных целей, основанные на знаниях целей, приоритетов и функций антикоррупционной политики современного российского государства.</w:t>
      </w:r>
    </w:p>
    <w:p w:rsidR="008121B6" w:rsidRDefault="008121B6" w:rsidP="006C7F76">
      <w:pPr>
        <w:rPr>
          <w:rFonts w:ascii="Symbol" w:hAnsi="Symbol" w:cs="Symbol"/>
          <w:i/>
          <w:iCs/>
          <w:sz w:val="28"/>
          <w:szCs w:val="28"/>
        </w:rPr>
      </w:pPr>
    </w:p>
    <w:p w:rsidR="008121B6" w:rsidRPr="006C7F76" w:rsidRDefault="008121B6" w:rsidP="006C7F76">
      <w:pPr>
        <w:pStyle w:val="1"/>
        <w:rPr>
          <w:rFonts w:cs="Times New Roman"/>
          <w:szCs w:val="28"/>
        </w:rPr>
      </w:pPr>
      <w:bookmarkStart w:id="1" w:name="_Toc125304140"/>
      <w:r w:rsidRPr="006C7F76">
        <w:rPr>
          <w:rFonts w:cs="Times New Roman"/>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rsidR="008121B6" w:rsidRPr="00DB04B0" w:rsidRDefault="008121B6" w:rsidP="006C7F76">
      <w:pPr>
        <w:ind w:firstLine="709"/>
        <w:jc w:val="both"/>
        <w:rPr>
          <w:sz w:val="28"/>
          <w:szCs w:val="28"/>
        </w:rPr>
      </w:pPr>
      <w:r w:rsidRPr="00DB04B0">
        <w:rPr>
          <w:sz w:val="28"/>
          <w:szCs w:val="28"/>
        </w:rPr>
        <w:t>Дисциплина «</w:t>
      </w:r>
      <w:r w:rsidRPr="00DB04B0">
        <w:rPr>
          <w:iCs/>
          <w:sz w:val="28"/>
          <w:szCs w:val="28"/>
        </w:rPr>
        <w:t>Противодействие коррупционным проявлениям</w:t>
      </w:r>
      <w:r w:rsidRPr="00DB04B0">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D14BEC" w:rsidRPr="00322492" w:rsidTr="00D14BEC">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14BEC" w:rsidRPr="00322492" w:rsidRDefault="00D14BEC" w:rsidP="00D14BEC">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rsidR="00D14BEC" w:rsidRPr="007C0A51" w:rsidRDefault="00D14BEC" w:rsidP="00D14BEC">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14BEC" w:rsidRPr="007C0A51" w:rsidRDefault="00D14BEC" w:rsidP="00D14BEC">
            <w:pPr>
              <w:rPr>
                <w:b/>
                <w:lang w:eastAsia="en-US"/>
              </w:rPr>
            </w:pPr>
            <w:r w:rsidRPr="007C0A51">
              <w:rPr>
                <w:b/>
                <w:lang w:eastAsia="en-US"/>
              </w:rPr>
              <w:t>Дескрипторы</w:t>
            </w:r>
          </w:p>
        </w:tc>
      </w:tr>
      <w:tr w:rsidR="00D14BEC" w:rsidRPr="00322492" w:rsidTr="00D14BEC">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14BEC" w:rsidRPr="000C5DE0" w:rsidRDefault="00D14BEC" w:rsidP="00D14BEC">
            <w:pPr>
              <w:jc w:val="both"/>
            </w:pPr>
            <w:r w:rsidRPr="00422AAB">
              <w:rPr>
                <w:b/>
                <w:bCs/>
              </w:rPr>
              <w:t>УК-</w:t>
            </w:r>
            <w:r>
              <w:rPr>
                <w:b/>
                <w:bCs/>
              </w:rPr>
              <w:t>11</w:t>
            </w:r>
            <w:r w:rsidRPr="00422AAB">
              <w:rPr>
                <w:b/>
                <w:bCs/>
              </w:rPr>
              <w:t xml:space="preserve">. </w:t>
            </w:r>
            <w:r w:rsidRPr="00806862">
              <w:rPr>
                <w:bCs/>
              </w:rPr>
              <w:t>Способен формировать нетерпимое отношение к коррупционному поведению</w:t>
            </w:r>
            <w:r>
              <w:rPr>
                <w:bCs/>
              </w:rPr>
              <w:t>.</w:t>
            </w:r>
          </w:p>
          <w:p w:rsidR="00D14BEC" w:rsidRDefault="00D14BEC" w:rsidP="00D14BEC"/>
          <w:p w:rsidR="00D14BEC" w:rsidRPr="00322492" w:rsidRDefault="00D14BEC" w:rsidP="00D14BEC">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rsidR="00D14BEC" w:rsidRPr="003D135B" w:rsidRDefault="00D14BEC" w:rsidP="00D14BEC">
            <w:pPr>
              <w:jc w:val="both"/>
            </w:pPr>
            <w:r w:rsidRPr="00806862">
              <w:rPr>
                <w:b/>
              </w:rPr>
              <w:lastRenderedPageBreak/>
              <w:t>УК-11.И-1.</w:t>
            </w:r>
            <w:r w:rsidRPr="00806862">
              <w:t xml:space="preserve"> Следует базовым этическим ценностям, демонстрируя нетерпимое отношение </w:t>
            </w:r>
            <w:r w:rsidRPr="00806862">
              <w:lastRenderedPageBreak/>
              <w:t>к коррупционному поведению.</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14BEC" w:rsidRPr="00892A76" w:rsidRDefault="00D14BEC" w:rsidP="00D14BEC">
            <w:pPr>
              <w:spacing w:line="240" w:lineRule="exact"/>
              <w:jc w:val="both"/>
              <w:rPr>
                <w:rFonts w:eastAsia="Times New Roman"/>
              </w:rPr>
            </w:pPr>
            <w:r w:rsidRPr="00892A76">
              <w:rPr>
                <w:b/>
              </w:rPr>
              <w:lastRenderedPageBreak/>
              <w:t>Зна</w:t>
            </w:r>
            <w:r>
              <w:rPr>
                <w:b/>
              </w:rPr>
              <w:t>ния</w:t>
            </w:r>
            <w:r w:rsidRPr="00892A76">
              <w:rPr>
                <w:b/>
              </w:rPr>
              <w:t>:</w:t>
            </w:r>
            <w:r w:rsidRPr="00892A76">
              <w:rPr>
                <w:rFonts w:eastAsia="Times New Roman"/>
              </w:rPr>
              <w:t xml:space="preserve"> </w:t>
            </w:r>
            <w:r>
              <w:rPr>
                <w:rFonts w:eastAsia="Times New Roman"/>
              </w:rPr>
              <w:t>о</w:t>
            </w:r>
            <w:r w:rsidRPr="00892A76">
              <w:rPr>
                <w:rFonts w:eastAsia="Times New Roman"/>
              </w:rPr>
              <w:t>сновны</w:t>
            </w:r>
            <w:r>
              <w:rPr>
                <w:rFonts w:eastAsia="Times New Roman"/>
              </w:rPr>
              <w:t>х</w:t>
            </w:r>
            <w:r w:rsidRPr="00892A76">
              <w:rPr>
                <w:rFonts w:eastAsia="Times New Roman"/>
              </w:rPr>
              <w:t xml:space="preserve"> поняти</w:t>
            </w:r>
            <w:r>
              <w:rPr>
                <w:rFonts w:eastAsia="Times New Roman"/>
              </w:rPr>
              <w:t>й</w:t>
            </w:r>
            <w:r w:rsidRPr="00892A76">
              <w:rPr>
                <w:rFonts w:eastAsia="Times New Roman"/>
              </w:rPr>
              <w:t>, общ</w:t>
            </w:r>
            <w:r>
              <w:rPr>
                <w:rFonts w:eastAsia="Times New Roman"/>
              </w:rPr>
              <w:t>ей</w:t>
            </w:r>
            <w:r w:rsidRPr="00892A76">
              <w:rPr>
                <w:rFonts w:eastAsia="Times New Roman"/>
              </w:rPr>
              <w:t xml:space="preserve"> характеристик</w:t>
            </w:r>
            <w:r>
              <w:rPr>
                <w:rFonts w:eastAsia="Times New Roman"/>
              </w:rPr>
              <w:t>и</w:t>
            </w:r>
            <w:r w:rsidRPr="00892A76">
              <w:rPr>
                <w:rFonts w:eastAsia="Times New Roman"/>
              </w:rPr>
              <w:t>, особенност</w:t>
            </w:r>
            <w:r>
              <w:rPr>
                <w:rFonts w:eastAsia="Times New Roman"/>
              </w:rPr>
              <w:t>ей</w:t>
            </w:r>
            <w:r w:rsidRPr="00892A76">
              <w:rPr>
                <w:rFonts w:eastAsia="Times New Roman"/>
              </w:rPr>
              <w:t xml:space="preserve"> коррупции как социально-правового явления; коррупционных правонарушений; юридической ответственности за коррупционные </w:t>
            </w:r>
            <w:r w:rsidRPr="00892A76">
              <w:rPr>
                <w:rFonts w:eastAsia="Times New Roman"/>
              </w:rPr>
              <w:lastRenderedPageBreak/>
              <w:t>правонарушения; деятельности правоохранительных органов и международного сотрудничества в сфере противодействия коррупции.</w:t>
            </w:r>
          </w:p>
          <w:p w:rsidR="00D14BEC" w:rsidRPr="00892A76" w:rsidRDefault="00D14BEC" w:rsidP="00D14BEC">
            <w:pPr>
              <w:spacing w:line="240" w:lineRule="exact"/>
              <w:jc w:val="both"/>
            </w:pPr>
            <w:r w:rsidRPr="00892A76">
              <w:rPr>
                <w:b/>
              </w:rPr>
              <w:t>Уме</w:t>
            </w:r>
            <w:r>
              <w:rPr>
                <w:b/>
              </w:rPr>
              <w:t>ния</w:t>
            </w:r>
            <w:r w:rsidRPr="00892A76">
              <w:rPr>
                <w:b/>
              </w:rPr>
              <w:t>:</w:t>
            </w:r>
            <w:r w:rsidRPr="00892A76">
              <w:t xml:space="preserve"> </w:t>
            </w:r>
            <w:r>
              <w:t>р</w:t>
            </w:r>
            <w:r w:rsidRPr="00892A76">
              <w:t xml:space="preserve">ешать дискуссионные вопросы в области правовых основ противодействия коррупции; </w:t>
            </w:r>
          </w:p>
          <w:p w:rsidR="00D14BEC" w:rsidRPr="00892A76" w:rsidRDefault="00D14BEC" w:rsidP="00D14BEC">
            <w:pPr>
              <w:jc w:val="both"/>
            </w:pPr>
            <w:r>
              <w:rPr>
                <w:b/>
              </w:rPr>
              <w:t xml:space="preserve">Навыки: </w:t>
            </w:r>
            <w:r w:rsidRPr="00892A76">
              <w:rPr>
                <w:rFonts w:eastAsia="Times New Roman"/>
              </w:rPr>
              <w:t>использования правовых знаний в области противодействия коррупции; способов преодоления коррупции</w:t>
            </w:r>
          </w:p>
        </w:tc>
      </w:tr>
      <w:tr w:rsidR="00D14BEC" w:rsidRPr="00322492" w:rsidTr="00D14BEC">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14BEC" w:rsidRPr="00322492" w:rsidRDefault="00D14BEC" w:rsidP="00D14BEC">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rsidR="00D14BEC" w:rsidRPr="00806862" w:rsidRDefault="00D14BEC" w:rsidP="00D14BEC">
            <w:pPr>
              <w:jc w:val="both"/>
            </w:pPr>
            <w:r w:rsidRPr="00806862">
              <w:rPr>
                <w:b/>
              </w:rPr>
              <w:t xml:space="preserve">УК-11.И-2. </w:t>
            </w:r>
            <w:r w:rsidRPr="00806862">
              <w:t>Реализует гражданские права и осознанно участвует в жизни общества.</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14BEC" w:rsidRPr="00892A76" w:rsidRDefault="00D14BEC" w:rsidP="00D14BEC">
            <w:pPr>
              <w:jc w:val="both"/>
              <w:rPr>
                <w:b/>
              </w:rPr>
            </w:pPr>
            <w:r w:rsidRPr="00892A76">
              <w:rPr>
                <w:b/>
              </w:rPr>
              <w:t>Зна</w:t>
            </w:r>
            <w:r>
              <w:rPr>
                <w:b/>
              </w:rPr>
              <w:t>ния</w:t>
            </w:r>
            <w:r w:rsidRPr="00892A76">
              <w:rPr>
                <w:b/>
              </w:rPr>
              <w:t>:</w:t>
            </w:r>
            <w:r w:rsidRPr="00892A76">
              <w:rPr>
                <w:rFonts w:eastAsia="Times New Roman"/>
              </w:rPr>
              <w:t xml:space="preserve"> правовы</w:t>
            </w:r>
            <w:r>
              <w:rPr>
                <w:rFonts w:eastAsia="Times New Roman"/>
              </w:rPr>
              <w:t>х</w:t>
            </w:r>
            <w:r w:rsidRPr="00892A76">
              <w:rPr>
                <w:rFonts w:eastAsia="Times New Roman"/>
              </w:rPr>
              <w:t xml:space="preserve"> основ противодействия коррупции; способ</w:t>
            </w:r>
            <w:r>
              <w:rPr>
                <w:rFonts w:eastAsia="Times New Roman"/>
              </w:rPr>
              <w:t>ов</w:t>
            </w:r>
            <w:r w:rsidRPr="00892A76">
              <w:rPr>
                <w:rFonts w:eastAsia="Times New Roman"/>
              </w:rPr>
              <w:t xml:space="preserve"> </w:t>
            </w:r>
            <w:r>
              <w:rPr>
                <w:rFonts w:eastAsia="Times New Roman"/>
              </w:rPr>
              <w:t>профилактики коррупционных явлений</w:t>
            </w:r>
          </w:p>
          <w:p w:rsidR="00D14BEC" w:rsidRPr="00892A76" w:rsidRDefault="00D14BEC" w:rsidP="00D14BEC">
            <w:pPr>
              <w:jc w:val="both"/>
            </w:pPr>
            <w:r w:rsidRPr="00892A76">
              <w:rPr>
                <w:b/>
              </w:rPr>
              <w:t>Уме</w:t>
            </w:r>
            <w:r>
              <w:rPr>
                <w:b/>
              </w:rPr>
              <w:t>ния</w:t>
            </w:r>
            <w:r w:rsidRPr="00892A76">
              <w:rPr>
                <w:b/>
              </w:rPr>
              <w:t xml:space="preserve">: </w:t>
            </w:r>
            <w:r>
              <w:t>о</w:t>
            </w:r>
            <w:r w:rsidRPr="00892A76">
              <w:t xml:space="preserve">рганизовывать  </w:t>
            </w:r>
            <w:r>
              <w:t>о</w:t>
            </w:r>
            <w:r w:rsidRPr="00892A76">
              <w:t xml:space="preserve">бщественный контроль как </w:t>
            </w:r>
            <w:r>
              <w:t>инструмент</w:t>
            </w:r>
            <w:r w:rsidRPr="00892A76">
              <w:t>противодействия коррупции.</w:t>
            </w:r>
          </w:p>
          <w:p w:rsidR="00D14BEC" w:rsidRPr="00892A76" w:rsidRDefault="00D14BEC" w:rsidP="00D14BEC">
            <w:pPr>
              <w:jc w:val="both"/>
              <w:rPr>
                <w:b/>
              </w:rPr>
            </w:pPr>
            <w:r>
              <w:rPr>
                <w:b/>
              </w:rPr>
              <w:t xml:space="preserve">Навыки: </w:t>
            </w:r>
            <w:r w:rsidRPr="00892A76">
              <w:rPr>
                <w:color w:val="000000"/>
              </w:rPr>
              <w:t>правильного определения признаков коррупционных явлений в различных сферах жизни общества</w:t>
            </w:r>
          </w:p>
        </w:tc>
      </w:tr>
    </w:tbl>
    <w:p w:rsidR="007E1E1A" w:rsidRDefault="007E1E1A" w:rsidP="006C7F76">
      <w:pPr>
        <w:pStyle w:val="1"/>
        <w:rPr>
          <w:rFonts w:cs="Times New Roman"/>
          <w:szCs w:val="28"/>
        </w:rPr>
      </w:pPr>
    </w:p>
    <w:p w:rsidR="008121B6" w:rsidRPr="00A63A08" w:rsidRDefault="008121B6" w:rsidP="00A63A08">
      <w:pPr>
        <w:pStyle w:val="1"/>
      </w:pPr>
      <w:bookmarkStart w:id="2" w:name="_Toc125304141"/>
      <w:r w:rsidRPr="00A63A08">
        <w:t>3. Место дисциплины в структуре образовательной программы</w:t>
      </w:r>
      <w:bookmarkEnd w:id="2"/>
    </w:p>
    <w:p w:rsidR="008121B6" w:rsidRPr="00E10CAF" w:rsidRDefault="008121B6" w:rsidP="006C7F76">
      <w:pPr>
        <w:jc w:val="center"/>
        <w:rPr>
          <w:sz w:val="28"/>
          <w:szCs w:val="28"/>
        </w:rPr>
      </w:pPr>
      <w:r w:rsidRPr="00E10CAF">
        <w:rPr>
          <w:sz w:val="28"/>
          <w:szCs w:val="28"/>
        </w:rPr>
        <w:t> </w:t>
      </w:r>
    </w:p>
    <w:p w:rsidR="00D14BEC" w:rsidRDefault="00D14BEC" w:rsidP="00D14BEC">
      <w:pPr>
        <w:ind w:firstLine="709"/>
        <w:jc w:val="both"/>
        <w:rPr>
          <w:sz w:val="28"/>
          <w:szCs w:val="28"/>
        </w:rPr>
      </w:pPr>
      <w:r w:rsidRPr="00D14BEC">
        <w:rPr>
          <w:sz w:val="28"/>
          <w:szCs w:val="28"/>
        </w:rPr>
        <w:t>«</w:t>
      </w:r>
      <w:r>
        <w:rPr>
          <w:sz w:val="28"/>
          <w:szCs w:val="28"/>
        </w:rPr>
        <w:t>П</w:t>
      </w:r>
      <w:r w:rsidRPr="00D14BEC">
        <w:rPr>
          <w:iCs/>
          <w:sz w:val="28"/>
          <w:szCs w:val="28"/>
        </w:rPr>
        <w:t>ротиводействие коррупционным проявлениями</w:t>
      </w:r>
      <w:r w:rsidRPr="00D14BEC">
        <w:rPr>
          <w:sz w:val="28"/>
          <w:szCs w:val="28"/>
        </w:rPr>
        <w:t>» является дисциплиной обязательной части</w:t>
      </w:r>
      <w:r w:rsidRPr="007815E9">
        <w:rPr>
          <w:b/>
          <w:i/>
          <w:color w:val="00B050"/>
          <w:sz w:val="28"/>
          <w:szCs w:val="28"/>
        </w:rPr>
        <w:t xml:space="preserve"> </w:t>
      </w:r>
      <w:r w:rsidRPr="00E10CAF">
        <w:rPr>
          <w:sz w:val="28"/>
          <w:szCs w:val="28"/>
        </w:rPr>
        <w:t xml:space="preserve">для подготовки студентов по направлению </w:t>
      </w:r>
      <w:r>
        <w:rPr>
          <w:i/>
          <w:iCs/>
          <w:sz w:val="28"/>
          <w:szCs w:val="28"/>
        </w:rPr>
        <w:t>38.03.02 – Менеджмент.</w:t>
      </w:r>
      <w:r w:rsidRPr="00E10CAF">
        <w:rPr>
          <w:sz w:val="28"/>
          <w:szCs w:val="28"/>
        </w:rPr>
        <w:t xml:space="preserve"> </w:t>
      </w:r>
    </w:p>
    <w:p w:rsidR="008121B6" w:rsidRPr="00277157" w:rsidRDefault="00277157" w:rsidP="006C7F76">
      <w:pPr>
        <w:ind w:firstLine="709"/>
        <w:jc w:val="both"/>
        <w:rPr>
          <w:sz w:val="28"/>
          <w:szCs w:val="28"/>
        </w:rPr>
      </w:pPr>
      <w:r w:rsidRPr="00277157">
        <w:rPr>
          <w:sz w:val="28"/>
          <w:szCs w:val="28"/>
        </w:rPr>
        <w:t>.</w:t>
      </w: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D14BEC" w:rsidRPr="00F77FE6" w:rsidTr="00D14BEC">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rsidR="00D14BEC" w:rsidRPr="00A00949" w:rsidRDefault="00D14BEC" w:rsidP="00D14BEC">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D14BEC" w:rsidRPr="00A00949" w:rsidRDefault="00D14BEC" w:rsidP="00D14BEC">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rsidR="00D14BEC" w:rsidRPr="00A00949" w:rsidRDefault="00D14BEC" w:rsidP="00D14BEC">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D14BEC" w:rsidRPr="00A00949" w:rsidRDefault="00D14BEC" w:rsidP="00D14BEC">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D14BEC" w:rsidRPr="00F77FE6" w:rsidTr="00D14BE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D14BEC" w:rsidRPr="00F77FE6" w:rsidRDefault="00D14BEC" w:rsidP="00D14BEC">
            <w:pPr>
              <w:jc w:val="center"/>
            </w:pPr>
            <w:r>
              <w:t>УК-11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D14BEC" w:rsidRPr="007B23DD" w:rsidRDefault="00D14BEC" w:rsidP="00D14BEC">
            <w:pPr>
              <w:jc w:val="center"/>
            </w:pPr>
            <w:r>
              <w:t>Культурология</w:t>
            </w:r>
          </w:p>
          <w:p w:rsidR="00D14BEC" w:rsidRPr="00F77FE6" w:rsidRDefault="00D14BEC" w:rsidP="00D14BEC">
            <w:pPr>
              <w:jc w:val="center"/>
            </w:pPr>
            <w:r w:rsidRPr="007B23DD">
              <w:t>(</w:t>
            </w:r>
            <w:r>
              <w:t>1</w:t>
            </w:r>
            <w:r w:rsidRPr="007B23DD">
              <w:t xml:space="preserve"> семестр)</w:t>
            </w:r>
          </w:p>
        </w:tc>
        <w:tc>
          <w:tcPr>
            <w:tcW w:w="2977" w:type="dxa"/>
            <w:tcBorders>
              <w:top w:val="single" w:sz="8" w:space="0" w:color="000000"/>
              <w:left w:val="single" w:sz="8" w:space="0" w:color="000000"/>
              <w:bottom w:val="single" w:sz="8" w:space="0" w:color="000000"/>
              <w:right w:val="single" w:sz="8" w:space="0" w:color="000000"/>
            </w:tcBorders>
          </w:tcPr>
          <w:p w:rsidR="00D14BEC" w:rsidRPr="00F77FE6" w:rsidRDefault="00D14BEC" w:rsidP="00D14BEC">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D14BEC" w:rsidRPr="007B23DD" w:rsidRDefault="00D14BEC" w:rsidP="00D14BEC">
            <w:pPr>
              <w:jc w:val="center"/>
            </w:pPr>
            <w:r w:rsidRPr="007B23DD">
              <w:t xml:space="preserve">Учебная практика </w:t>
            </w:r>
            <w:r>
              <w:t>(ознакомительная практика)</w:t>
            </w:r>
          </w:p>
          <w:p w:rsidR="00D14BEC" w:rsidRPr="00F77FE6" w:rsidRDefault="00B25DB0" w:rsidP="00D14BEC">
            <w:pPr>
              <w:jc w:val="center"/>
            </w:pPr>
            <w:r>
              <w:t>(6</w:t>
            </w:r>
            <w:r w:rsidR="00D14BEC" w:rsidRPr="007B23DD">
              <w:t xml:space="preserve"> семестр)</w:t>
            </w:r>
          </w:p>
        </w:tc>
      </w:tr>
    </w:tbl>
    <w:p w:rsidR="00D14BEC" w:rsidRDefault="00D14BEC">
      <w:pPr>
        <w:rPr>
          <w:i/>
          <w:iCs/>
          <w:sz w:val="28"/>
          <w:szCs w:val="28"/>
        </w:rPr>
      </w:pPr>
      <w:r>
        <w:rPr>
          <w:i/>
          <w:iCs/>
          <w:sz w:val="28"/>
          <w:szCs w:val="28"/>
        </w:rPr>
        <w:br w:type="page"/>
      </w:r>
    </w:p>
    <w:p w:rsidR="008121B6" w:rsidRDefault="008121B6" w:rsidP="00E10CAF">
      <w:pPr>
        <w:jc w:val="center"/>
        <w:rPr>
          <w:i/>
          <w:iCs/>
          <w:sz w:val="28"/>
          <w:szCs w:val="28"/>
        </w:rPr>
      </w:pPr>
    </w:p>
    <w:p w:rsidR="008121B6" w:rsidRPr="00A63A08" w:rsidRDefault="008121B6" w:rsidP="00A63A08">
      <w:pPr>
        <w:pStyle w:val="1"/>
      </w:pPr>
      <w:bookmarkStart w:id="3" w:name="_Toc125304142"/>
      <w:r w:rsidRPr="00A63A08">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rsidR="008121B6" w:rsidRDefault="008121B6" w:rsidP="006C7F76">
      <w:pPr>
        <w:jc w:val="center"/>
        <w:rPr>
          <w:b/>
          <w:bCs/>
          <w:sz w:val="28"/>
          <w:szCs w:val="28"/>
        </w:rPr>
      </w:pPr>
    </w:p>
    <w:p w:rsidR="008121B6" w:rsidRPr="00E10CAF" w:rsidRDefault="008121B6" w:rsidP="006C7F76">
      <w:pPr>
        <w:ind w:firstLine="709"/>
        <w:jc w:val="both"/>
        <w:rPr>
          <w:sz w:val="28"/>
          <w:szCs w:val="28"/>
        </w:rPr>
      </w:pPr>
      <w:r w:rsidRPr="00E10CAF">
        <w:rPr>
          <w:sz w:val="28"/>
          <w:szCs w:val="28"/>
        </w:rPr>
        <w:t>Общая трудоемкость освоения учебной дисциплины «</w:t>
      </w:r>
      <w:r>
        <w:rPr>
          <w:i/>
          <w:iCs/>
          <w:sz w:val="28"/>
          <w:szCs w:val="28"/>
        </w:rPr>
        <w:t>Противодействие коррупционным проявлениям</w:t>
      </w:r>
      <w:r>
        <w:rPr>
          <w:sz w:val="28"/>
          <w:szCs w:val="28"/>
        </w:rPr>
        <w:t xml:space="preserve">» составляет </w:t>
      </w:r>
      <w:r w:rsidR="00D14BEC">
        <w:rPr>
          <w:sz w:val="28"/>
          <w:szCs w:val="28"/>
        </w:rPr>
        <w:t>3</w:t>
      </w:r>
      <w:r w:rsidRPr="00E10CAF">
        <w:rPr>
          <w:sz w:val="28"/>
          <w:szCs w:val="28"/>
        </w:rPr>
        <w:t xml:space="preserve"> зачетн</w:t>
      </w:r>
      <w:r w:rsidR="00D14BEC">
        <w:rPr>
          <w:sz w:val="28"/>
          <w:szCs w:val="28"/>
        </w:rPr>
        <w:t xml:space="preserve">ых </w:t>
      </w:r>
      <w:r w:rsidRPr="00E10CAF">
        <w:rPr>
          <w:sz w:val="28"/>
          <w:szCs w:val="28"/>
        </w:rPr>
        <w:t xml:space="preserve">единиц </w:t>
      </w:r>
      <w:r>
        <w:rPr>
          <w:sz w:val="28"/>
          <w:szCs w:val="28"/>
        </w:rPr>
        <w:t xml:space="preserve">или </w:t>
      </w:r>
      <w:r w:rsidR="00D14BEC">
        <w:rPr>
          <w:sz w:val="28"/>
          <w:szCs w:val="28"/>
        </w:rPr>
        <w:t>108</w:t>
      </w:r>
      <w:r w:rsidRPr="00F16386">
        <w:rPr>
          <w:sz w:val="28"/>
          <w:szCs w:val="28"/>
        </w:rPr>
        <w:t xml:space="preserve"> академических</w:t>
      </w:r>
      <w:r>
        <w:rPr>
          <w:sz w:val="28"/>
          <w:szCs w:val="28"/>
        </w:rPr>
        <w:t xml:space="preserve"> </w:t>
      </w:r>
      <w:r w:rsidRPr="00E10CAF">
        <w:rPr>
          <w:sz w:val="28"/>
          <w:szCs w:val="28"/>
        </w:rPr>
        <w:t>час</w:t>
      </w:r>
      <w:r w:rsidR="00DB04B0">
        <w:rPr>
          <w:sz w:val="28"/>
          <w:szCs w:val="28"/>
        </w:rPr>
        <w:t>ов</w:t>
      </w:r>
      <w:r w:rsidRPr="00E10CAF">
        <w:rPr>
          <w:sz w:val="28"/>
          <w:szCs w:val="28"/>
        </w:rPr>
        <w:t>.</w:t>
      </w:r>
    </w:p>
    <w:p w:rsidR="008121B6" w:rsidRPr="000972AF" w:rsidRDefault="008121B6" w:rsidP="00DB04B0">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123"/>
        <w:gridCol w:w="1559"/>
      </w:tblGrid>
      <w:tr w:rsidR="00D14BEC" w:rsidRPr="006B3EE3" w:rsidTr="00B25DB0">
        <w:trPr>
          <w:gridAfter w:val="1"/>
          <w:wAfter w:w="1559"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rsidRPr="006B3EE3">
              <w:t xml:space="preserve">№ семестра </w:t>
            </w:r>
            <w:r>
              <w:t>2</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rsidRPr="006B3EE3">
              <w:t>Всего, ак.часов</w:t>
            </w:r>
          </w:p>
        </w:tc>
      </w:tr>
      <w:tr w:rsidR="00D14BEC" w:rsidRPr="006B3EE3" w:rsidTr="00D14BEC">
        <w:trPr>
          <w:gridAfter w:val="1"/>
          <w:wAfter w:w="1559"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804EF" w:rsidP="00D14BEC">
            <w:pPr>
              <w:jc w:val="center"/>
            </w:pPr>
            <w:r>
              <w:t>108/</w:t>
            </w:r>
            <w:r w:rsidR="00D14BEC">
              <w:t>3</w:t>
            </w:r>
          </w:p>
        </w:tc>
      </w:tr>
      <w:tr w:rsidR="00D14BEC" w:rsidRPr="006B3EE3" w:rsidTr="00D14BEC">
        <w:trPr>
          <w:gridAfter w:val="1"/>
          <w:wAfter w:w="1559"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D14BEC" w:rsidP="00D14BEC">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603736" w:rsidP="00D14BEC">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14BEC" w:rsidRPr="006B3EE3" w:rsidRDefault="00603736" w:rsidP="00D14BEC">
            <w:pPr>
              <w:jc w:val="center"/>
            </w:pPr>
            <w:r>
              <w:t>8</w:t>
            </w:r>
          </w:p>
        </w:tc>
      </w:tr>
      <w:tr w:rsidR="00B25DB0" w:rsidRPr="006B3EE3" w:rsidTr="00D14BEC">
        <w:trPr>
          <w:gridAfter w:val="1"/>
          <w:wAfter w:w="1559" w:type="dxa"/>
          <w:trHeight w:val="471"/>
        </w:trPr>
        <w:tc>
          <w:tcPr>
            <w:tcW w:w="2325" w:type="dxa"/>
            <w:vMerge/>
            <w:tcBorders>
              <w:left w:val="single" w:sz="8" w:space="0" w:color="000000"/>
              <w:right w:val="single" w:sz="8" w:space="0" w:color="000000"/>
            </w:tcBorders>
            <w:shd w:val="clear" w:color="auto" w:fill="auto"/>
            <w:vAlign w:val="center"/>
            <w:hideMark/>
          </w:tcPr>
          <w:p w:rsidR="00B25DB0" w:rsidRPr="006B3EE3" w:rsidRDefault="00B25DB0" w:rsidP="00B25DB0">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t>8</w:t>
            </w:r>
          </w:p>
        </w:tc>
      </w:tr>
      <w:tr w:rsidR="00B25DB0" w:rsidRPr="006B3EE3" w:rsidTr="00B25DB0">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603736" w:rsidP="00B25DB0">
            <w:pPr>
              <w:jc w:val="center"/>
            </w:pPr>
            <w:r>
              <w:t>83</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603736" w:rsidP="00B25DB0">
            <w:pPr>
              <w:jc w:val="center"/>
            </w:pPr>
            <w:r>
              <w:t>83</w:t>
            </w:r>
          </w:p>
        </w:tc>
        <w:tc>
          <w:tcPr>
            <w:tcW w:w="1559" w:type="dxa"/>
            <w:vAlign w:val="center"/>
          </w:tcPr>
          <w:p w:rsidR="00B25DB0" w:rsidRPr="006B3EE3" w:rsidRDefault="00B25DB0" w:rsidP="00B25DB0">
            <w:pPr>
              <w:jc w:val="center"/>
            </w:pPr>
          </w:p>
        </w:tc>
      </w:tr>
      <w:tr w:rsidR="00B25DB0" w:rsidRPr="006B3EE3" w:rsidTr="00B25DB0">
        <w:trPr>
          <w:gridAfter w:val="1"/>
          <w:wAfter w:w="1559"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rsidRPr="006B3EE3">
              <w:t>Вид промежуточной аттестации</w:t>
            </w:r>
          </w:p>
          <w:p w:rsidR="00B25DB0" w:rsidRPr="006B3EE3" w:rsidRDefault="00B25DB0" w:rsidP="00B25DB0">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t>Зачет</w:t>
            </w:r>
          </w:p>
          <w:p w:rsidR="00B25DB0" w:rsidRPr="006B3EE3" w:rsidRDefault="00B25DB0" w:rsidP="00B25DB0">
            <w:pPr>
              <w:jc w:val="cente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rsidRPr="006B3EE3">
              <w:t>0,25/8,75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B25DB0" w:rsidRPr="006B3EE3" w:rsidRDefault="00B25DB0" w:rsidP="00B25DB0">
            <w:pPr>
              <w:jc w:val="center"/>
            </w:pPr>
            <w:r>
              <w:t>0,25/8,75</w:t>
            </w:r>
          </w:p>
        </w:tc>
      </w:tr>
    </w:tbl>
    <w:p w:rsidR="008121B6" w:rsidRDefault="008121B6" w:rsidP="00E10CAF">
      <w:pPr>
        <w:jc w:val="center"/>
        <w:rPr>
          <w:sz w:val="28"/>
          <w:szCs w:val="28"/>
        </w:rPr>
      </w:pPr>
    </w:p>
    <w:p w:rsidR="00D804EF" w:rsidRPr="000972AF" w:rsidRDefault="00D804EF" w:rsidP="00E10CAF">
      <w:pPr>
        <w:jc w:val="center"/>
        <w:rPr>
          <w:sz w:val="28"/>
          <w:szCs w:val="28"/>
        </w:rPr>
      </w:pPr>
    </w:p>
    <w:p w:rsidR="00D804EF" w:rsidRPr="00A63A08" w:rsidRDefault="00D804EF" w:rsidP="00A63A08">
      <w:pPr>
        <w:pStyle w:val="1"/>
      </w:pPr>
      <w:bookmarkStart w:id="4" w:name="_Toc93575963"/>
      <w:bookmarkStart w:id="5" w:name="_Toc125304143"/>
      <w:r w:rsidRPr="00A63A08">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bookmarkEnd w:id="5"/>
    </w:p>
    <w:p w:rsidR="008121B6" w:rsidRDefault="008121B6" w:rsidP="00E52146">
      <w:pPr>
        <w:jc w:val="center"/>
        <w:rPr>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568"/>
        <w:gridCol w:w="141"/>
        <w:gridCol w:w="692"/>
        <w:gridCol w:w="2949"/>
      </w:tblGrid>
      <w:tr w:rsidR="00D804EF" w:rsidRPr="004C767D" w:rsidTr="009D535B">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r w:rsidRPr="004C767D">
              <w:t>Наименование раздела дисциплины (тема)</w:t>
            </w:r>
          </w:p>
        </w:tc>
        <w:tc>
          <w:tcPr>
            <w:tcW w:w="3591" w:type="dxa"/>
            <w:gridSpan w:val="8"/>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804EF" w:rsidRPr="004C767D" w:rsidRDefault="00D804EF" w:rsidP="009D535B">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r w:rsidRPr="004C767D">
              <w:t>Содержание</w:t>
            </w:r>
          </w:p>
        </w:tc>
      </w:tr>
      <w:tr w:rsidR="00D804EF" w:rsidRPr="004C767D" w:rsidTr="009D535B">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rsidR="00D804EF" w:rsidRPr="004C767D" w:rsidRDefault="00D804EF" w:rsidP="009D535B">
            <w:pPr>
              <w:ind w:left="113" w:right="113"/>
              <w:jc w:val="center"/>
            </w:pPr>
            <w:r w:rsidRPr="004C767D">
              <w:t>всего</w:t>
            </w:r>
          </w:p>
        </w:tc>
        <w:tc>
          <w:tcPr>
            <w:tcW w:w="2126" w:type="dxa"/>
            <w:gridSpan w:val="6"/>
            <w:tcBorders>
              <w:top w:val="single" w:sz="8" w:space="0" w:color="000000"/>
              <w:left w:val="single" w:sz="8" w:space="0" w:color="000000"/>
              <w:bottom w:val="single" w:sz="8" w:space="0" w:color="000000"/>
              <w:right w:val="single" w:sz="8" w:space="0" w:color="000000"/>
            </w:tcBorders>
          </w:tcPr>
          <w:p w:rsidR="00D804EF" w:rsidRPr="004C767D" w:rsidRDefault="00D804EF" w:rsidP="009D535B">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rsidR="00D804EF" w:rsidRPr="004C767D" w:rsidRDefault="00D804EF" w:rsidP="009D535B">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p>
        </w:tc>
      </w:tr>
      <w:tr w:rsidR="00D804EF" w:rsidRPr="004C767D" w:rsidTr="009D535B">
        <w:trPr>
          <w:trHeight w:val="2311"/>
        </w:trPr>
        <w:tc>
          <w:tcPr>
            <w:tcW w:w="477" w:type="dxa"/>
            <w:vMerge/>
            <w:tcBorders>
              <w:left w:val="single" w:sz="8" w:space="0" w:color="000000"/>
              <w:bottom w:val="single" w:sz="8" w:space="0" w:color="000000"/>
              <w:right w:val="single" w:sz="8" w:space="0" w:color="000000"/>
            </w:tcBorders>
            <w:vAlign w:val="center"/>
            <w:hideMark/>
          </w:tcPr>
          <w:p w:rsidR="00D804EF" w:rsidRPr="004C767D" w:rsidRDefault="00D804EF" w:rsidP="009D535B">
            <w:pPr>
              <w:jc w:val="center"/>
            </w:pPr>
          </w:p>
        </w:tc>
        <w:tc>
          <w:tcPr>
            <w:tcW w:w="2540" w:type="dxa"/>
            <w:vMerge/>
            <w:tcBorders>
              <w:left w:val="single" w:sz="8" w:space="0" w:color="000000"/>
              <w:bottom w:val="single" w:sz="8" w:space="0" w:color="000000"/>
              <w:right w:val="single" w:sz="8" w:space="0" w:color="000000"/>
            </w:tcBorders>
            <w:vAlign w:val="center"/>
            <w:hideMark/>
          </w:tcPr>
          <w:p w:rsidR="00D804EF" w:rsidRPr="004C767D" w:rsidRDefault="00D804EF" w:rsidP="009D535B">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804EF" w:rsidRPr="004C767D" w:rsidRDefault="00D804EF" w:rsidP="009D535B">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804EF" w:rsidRPr="004C767D" w:rsidRDefault="00D804EF" w:rsidP="009D535B">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804EF" w:rsidRPr="004C767D" w:rsidRDefault="00D804EF" w:rsidP="009D535B">
            <w:pPr>
              <w:jc w:val="center"/>
            </w:pPr>
            <w:r w:rsidRPr="004C767D">
              <w:t>практич. занятия</w:t>
            </w:r>
          </w:p>
        </w:tc>
        <w:tc>
          <w:tcPr>
            <w:tcW w:w="709" w:type="dxa"/>
            <w:gridSpan w:val="2"/>
            <w:tcBorders>
              <w:top w:val="single" w:sz="8" w:space="0" w:color="000000"/>
              <w:left w:val="single" w:sz="8" w:space="0" w:color="000000"/>
              <w:bottom w:val="single" w:sz="8" w:space="0" w:color="000000"/>
              <w:right w:val="single" w:sz="8" w:space="0" w:color="000000"/>
            </w:tcBorders>
            <w:textDirection w:val="btLr"/>
            <w:vAlign w:val="center"/>
          </w:tcPr>
          <w:p w:rsidR="00D804EF" w:rsidRPr="005D7DF1" w:rsidRDefault="00D804EF" w:rsidP="009D535B">
            <w:pPr>
              <w:jc w:val="center"/>
              <w:rPr>
                <w:color w:val="FF0000"/>
              </w:rPr>
            </w:pPr>
            <w:r w:rsidRPr="005D7DF1">
              <w:rPr>
                <w:color w:val="FF0000"/>
              </w:rPr>
              <w:t>лабор.занятия*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804EF" w:rsidRPr="004C767D" w:rsidRDefault="00D804EF" w:rsidP="009D535B">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rsidR="00D804EF" w:rsidRPr="004C767D" w:rsidRDefault="00D804EF" w:rsidP="009D535B">
            <w:pPr>
              <w:jc w:val="center"/>
            </w:pPr>
          </w:p>
        </w:tc>
      </w:tr>
      <w:tr w:rsidR="00D804EF" w:rsidRPr="004C767D" w:rsidTr="009D535B">
        <w:trPr>
          <w:trHeight w:val="277"/>
        </w:trPr>
        <w:tc>
          <w:tcPr>
            <w:tcW w:w="9557"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804EF" w:rsidRPr="004C767D" w:rsidRDefault="00D804EF" w:rsidP="009D535B">
            <w:pPr>
              <w:jc w:val="center"/>
            </w:pPr>
            <w:r>
              <w:t>2</w:t>
            </w:r>
            <w:r w:rsidRPr="004C767D">
              <w:t xml:space="preserve"> семестр</w:t>
            </w:r>
          </w:p>
        </w:tc>
      </w:tr>
      <w:tr w:rsidR="00CD49FB"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Pr="004C767D" w:rsidRDefault="00CD49FB" w:rsidP="009768CF">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Pr="003B123C" w:rsidRDefault="00CD49FB" w:rsidP="009D535B">
            <w:r w:rsidRPr="003B123C">
              <w:t xml:space="preserve">Коррупция как </w:t>
            </w:r>
            <w:r w:rsidRPr="003B123C">
              <w:lastRenderedPageBreak/>
              <w:t>социально-правовое явление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Pr="004C767D" w:rsidRDefault="00B25DB0" w:rsidP="009D535B">
            <w:pPr>
              <w:jc w:val="center"/>
            </w:pPr>
            <w:r>
              <w:lastRenderedPageBreak/>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Pr="004C767D" w:rsidRDefault="00603736" w:rsidP="009D535B">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Pr="004C767D" w:rsidRDefault="00B25DB0" w:rsidP="009D535B">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CD49FB" w:rsidRPr="004C767D" w:rsidRDefault="00CD49FB" w:rsidP="009D535B">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Pr="00603736" w:rsidRDefault="00B25DB0" w:rsidP="00603736">
            <w:pPr>
              <w:jc w:val="center"/>
              <w:rPr>
                <w:lang w:val="en-US"/>
              </w:rPr>
            </w:pPr>
            <w:r>
              <w:t>1</w:t>
            </w:r>
            <w:r w:rsidR="00603736">
              <w:t>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D49FB" w:rsidRDefault="00CD49FB" w:rsidP="009D535B">
            <w:pPr>
              <w:jc w:val="both"/>
            </w:pPr>
            <w:r w:rsidRPr="003B123C">
              <w:t xml:space="preserve">Понятие и признаки </w:t>
            </w:r>
            <w:r w:rsidRPr="003B123C">
              <w:lastRenderedPageBreak/>
              <w:t>коррупции. Исторические аспекты возникновения коррупции. Причины коррупции. Содержание коррупции как социально-правового явления. Национальный план противодействия коррупции. Отношение к коррупции в обществе.</w:t>
            </w:r>
          </w:p>
          <w:p w:rsidR="00CD49FB" w:rsidRPr="003B123C" w:rsidRDefault="00CD49FB" w:rsidP="009D535B">
            <w:pPr>
              <w:jc w:val="both"/>
            </w:pP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Правовые основы противодействия коррупции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Классификация правовых способов противодействия коррупции. Международно-правовые аспекты противодействия коррупции. Конституционные основы противодействия коррупции.  Нормы трудового законодательства и противодействие коррупции. Нормы гражданского законодательства и предупреждение коррупции. Административно-правовые антикоррупционные нормы.</w:t>
            </w:r>
          </w:p>
          <w:p w:rsidR="00B25DB0" w:rsidRPr="003B123C" w:rsidRDefault="00B25DB0" w:rsidP="00B25DB0">
            <w:pPr>
              <w:jc w:val="both"/>
            </w:pPr>
            <w:r w:rsidRPr="003B123C">
              <w:t>Уголовное законодательство и борьба с коррупцией. Нормативные правовые акты и обеспечение противодействия коррупции в Ленинградской области.</w:t>
            </w: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Способы преодоления коррупции в государственном и муниципальном управлении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603736">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603736" w:rsidRDefault="00603736" w:rsidP="00B25DB0">
            <w:pPr>
              <w:jc w:val="center"/>
              <w:rPr>
                <w:lang w:val="en-US"/>
              </w:rP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 xml:space="preserve">Статус федерального государственного органа. Проблемы упорядочения государственных функций. </w:t>
            </w:r>
          </w:p>
          <w:p w:rsidR="00B25DB0" w:rsidRPr="003B123C" w:rsidRDefault="00B25DB0" w:rsidP="00B25DB0">
            <w:pPr>
              <w:jc w:val="both"/>
            </w:pPr>
            <w:r w:rsidRPr="003B123C">
              <w:t xml:space="preserve">Полномочия федеральных государственных органов в сфере противодействия коррупции. Использование </w:t>
            </w:r>
            <w:r w:rsidRPr="003B123C">
              <w:lastRenderedPageBreak/>
              <w:t>административных процедур и регламентов. Устранение административных барьеров и легальные отношения с бизнес-структурами. Институциональная основа противодействия коррупции в исполнительных органах государственной власти.</w:t>
            </w:r>
          </w:p>
          <w:p w:rsidR="00B25DB0" w:rsidRPr="003B123C" w:rsidRDefault="00B25DB0" w:rsidP="00B25DB0">
            <w:pPr>
              <w:jc w:val="both"/>
            </w:pPr>
            <w:r w:rsidRPr="003B123C">
              <w:t xml:space="preserve">Организация </w:t>
            </w:r>
            <w:r>
              <w:t xml:space="preserve">и способы </w:t>
            </w:r>
            <w:r w:rsidRPr="003B123C">
              <w:t xml:space="preserve">противодействия коррупции в сфере деятельности органов государственной власти субъектов Российской Федерации и на муниципальном уровне. </w:t>
            </w: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Типичные коррупционные правонарушения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603736">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Основные виды правонарушений коррупционного характера в системе государственной и муниципальной службы.</w:t>
            </w:r>
          </w:p>
          <w:p w:rsidR="00B25DB0" w:rsidRPr="003B123C" w:rsidRDefault="00B25DB0" w:rsidP="00B25DB0">
            <w:pPr>
              <w:jc w:val="both"/>
            </w:pPr>
            <w:r w:rsidRPr="003B123C">
              <w:t>Эффективность конкурсных процедур по поводу использования государственного имущества и бюджетных средств. Коррупционные правонарушения при осуществлении закупок, поставок, работ и услуг для государственных и муниципальных нужд. Рейдерство: типичные коррупционные проявления.</w:t>
            </w:r>
          </w:p>
          <w:p w:rsidR="00B25DB0" w:rsidRPr="003B123C" w:rsidRDefault="00B25DB0" w:rsidP="00B25DB0">
            <w:pPr>
              <w:jc w:val="both"/>
            </w:pPr>
            <w:r w:rsidRPr="003B123C">
              <w:t>Оказание публичных услуг гражданам и юридическим лицам и коррупция.</w:t>
            </w:r>
          </w:p>
          <w:p w:rsidR="00B25DB0" w:rsidRPr="003B123C" w:rsidRDefault="00B25DB0" w:rsidP="00B25DB0">
            <w:pPr>
              <w:jc w:val="both"/>
            </w:pPr>
            <w:r w:rsidRPr="003B123C">
              <w:t>Коррупционные правонарушения в сфере лицензирования и иного осуществления контрольно-разрешительной деятельности.</w:t>
            </w:r>
          </w:p>
          <w:p w:rsidR="00B25DB0" w:rsidRPr="003B123C" w:rsidRDefault="00B25DB0" w:rsidP="00B25DB0">
            <w:pPr>
              <w:jc w:val="both"/>
            </w:pPr>
            <w:r w:rsidRPr="003B123C">
              <w:t xml:space="preserve">Коррупционные риски в </w:t>
            </w:r>
            <w:r w:rsidRPr="003B123C">
              <w:lastRenderedPageBreak/>
              <w:t>процессе подготовки, принятия и реализации законов и иных нормативных правовых актов.</w:t>
            </w: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Юридическая ответственность за коррупционные правонарушения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603736">
            <w:pPr>
              <w:jc w:val="center"/>
            </w:pPr>
            <w:r>
              <w:t>1</w:t>
            </w:r>
            <w:r w:rsidR="00603736">
              <w:t>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Гражданско-правовая ответственность за коррупционные правонарушения. Дисциплинарная ответственность служащих.</w:t>
            </w:r>
          </w:p>
          <w:p w:rsidR="00B25DB0" w:rsidRPr="003B123C" w:rsidRDefault="00B25DB0" w:rsidP="00B25DB0">
            <w:pPr>
              <w:jc w:val="both"/>
            </w:pPr>
            <w:r w:rsidRPr="003B123C">
              <w:t>Административная ответственность граждан, юридических лиц и должностных лиц за коррупционные правонарушения.</w:t>
            </w:r>
          </w:p>
          <w:p w:rsidR="00B25DB0" w:rsidRPr="003B123C" w:rsidRDefault="00B25DB0" w:rsidP="00B25DB0">
            <w:pPr>
              <w:jc w:val="both"/>
            </w:pPr>
            <w:r w:rsidRPr="003B123C">
              <w:t>Уголовная ответственность за преступления коррупционной направленности.</w:t>
            </w: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Деятельность правоохранительных органов в сфере противодействия коррупции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Оперативно-розыскная деятельность по выявлению, предупреждению и пресечению коррупционных преступлений. Расследование уголовных дел о коррупционных преступлениях. Органы прокуратуры и иные правоохранительные органы в сфере противодействия коррупции. Прокурорский надзор за исполнением законодательства о противодействии коррупции.</w:t>
            </w: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Гражданское общество против коррупции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Общественный контроль как средство противодействия коррупции.</w:t>
            </w:r>
          </w:p>
          <w:p w:rsidR="00B25DB0" w:rsidRPr="003B123C" w:rsidRDefault="00B25DB0" w:rsidP="00B25DB0">
            <w:pPr>
              <w:jc w:val="both"/>
            </w:pPr>
            <w:r w:rsidRPr="003B123C">
              <w:t>Преодоление правового нигилизма и повышение правовой культуры граждан.</w:t>
            </w:r>
          </w:p>
          <w:p w:rsidR="00B25DB0" w:rsidRPr="003B123C" w:rsidRDefault="00B25DB0" w:rsidP="00B25DB0">
            <w:pPr>
              <w:jc w:val="both"/>
            </w:pPr>
            <w:r w:rsidRPr="003B123C">
              <w:t xml:space="preserve">Роль общественных </w:t>
            </w:r>
            <w:r w:rsidRPr="003B123C">
              <w:lastRenderedPageBreak/>
              <w:t>объединений и средств массовой информации в борьбе с коррупцией. Формирование антикоррупционного общественного мнения и поведения. Меры общественного осуждения.</w:t>
            </w:r>
          </w:p>
          <w:p w:rsidR="00B25DB0" w:rsidRPr="003B123C" w:rsidRDefault="00B25DB0" w:rsidP="00B25DB0">
            <w:pPr>
              <w:jc w:val="both"/>
            </w:pPr>
            <w:r w:rsidRPr="003B123C">
              <w:t>Взаимодействие институтов гражданского общества с органами государственной власти и местного самоуправления.</w:t>
            </w:r>
          </w:p>
        </w:tc>
      </w:tr>
      <w:tr w:rsidR="00B25DB0" w:rsidRPr="004C767D" w:rsidTr="00D804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pStyle w:val="a8"/>
              <w:numPr>
                <w:ilvl w:val="0"/>
                <w:numId w:val="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r w:rsidRPr="003B123C">
              <w:t>Международное сотрудничество в сфере противодействия коррупции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15</w:t>
            </w:r>
            <w:bookmarkStart w:id="6" w:name="_GoBack"/>
            <w:bookmarkEnd w:id="6"/>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1</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603736" w:rsidP="00B25DB0">
            <w:pPr>
              <w:jc w:val="center"/>
            </w:pPr>
            <w:r>
              <w:t>13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3B123C" w:rsidRDefault="00B25DB0" w:rsidP="00B25DB0">
            <w:pPr>
              <w:jc w:val="both"/>
            </w:pPr>
            <w:r w:rsidRPr="003B123C">
              <w:t xml:space="preserve">Международные организации по противодействию коррупции. </w:t>
            </w:r>
          </w:p>
          <w:p w:rsidR="00B25DB0" w:rsidRPr="003B123C" w:rsidRDefault="00B25DB0" w:rsidP="00B25DB0">
            <w:pPr>
              <w:jc w:val="both"/>
            </w:pPr>
            <w:r w:rsidRPr="003B123C">
              <w:t>Группа государств против коррупции (ГРЕКО) и проблемы участия России в ее деятельности. Международные конвенции в области противодействия коррупции.</w:t>
            </w:r>
          </w:p>
          <w:p w:rsidR="00B25DB0" w:rsidRPr="003B123C" w:rsidRDefault="00B25DB0" w:rsidP="00B25DB0">
            <w:pPr>
              <w:jc w:val="both"/>
            </w:pPr>
            <w:r w:rsidRPr="003B123C">
              <w:t>Национальное антикоррупционное законодательство – сравнительный анализ.</w:t>
            </w:r>
          </w:p>
          <w:p w:rsidR="00B25DB0" w:rsidRPr="003B123C" w:rsidRDefault="00B25DB0" w:rsidP="00B25DB0">
            <w:pPr>
              <w:jc w:val="both"/>
            </w:pPr>
            <w:r w:rsidRPr="003B123C">
              <w:t>Международный и зарубежный опыт организации антикоррупционного обучения.</w:t>
            </w:r>
          </w:p>
        </w:tc>
      </w:tr>
      <w:tr w:rsidR="00B25DB0" w:rsidRPr="004C767D" w:rsidTr="00D804EF">
        <w:trPr>
          <w:trHeight w:val="277"/>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rsidRPr="004C767D">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9</w:t>
            </w:r>
          </w:p>
        </w:tc>
        <w:tc>
          <w:tcPr>
            <w:tcW w:w="1985"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rsidRPr="004C767D">
              <w:t>0,25</w:t>
            </w: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p>
        </w:tc>
      </w:tr>
      <w:tr w:rsidR="00B25DB0" w:rsidRPr="004C767D" w:rsidTr="00D804EF">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rsidRPr="004C767D">
              <w:t> </w:t>
            </w: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603736">
            <w:pPr>
              <w:jc w:val="center"/>
            </w:pPr>
            <w:r w:rsidRPr="004C767D">
              <w:t> </w:t>
            </w:r>
            <w:r w:rsidR="00603736">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t>8,25</w:t>
            </w:r>
          </w:p>
        </w:tc>
        <w:tc>
          <w:tcPr>
            <w:tcW w:w="642"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B25DB0" w:rsidRPr="004C767D" w:rsidRDefault="00B25DB0" w:rsidP="00B25DB0">
            <w:pPr>
              <w:jc w:val="center"/>
            </w:pPr>
          </w:p>
        </w:tc>
        <w:tc>
          <w:tcPr>
            <w:tcW w:w="8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603736">
            <w:pPr>
              <w:jc w:val="center"/>
            </w:pPr>
            <w:r w:rsidRPr="004C767D">
              <w:t> </w:t>
            </w:r>
            <w:r w:rsidR="00603736">
              <w:t>91</w:t>
            </w:r>
            <w:r>
              <w:t>,75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B25DB0" w:rsidRPr="004C767D" w:rsidRDefault="00B25DB0" w:rsidP="00B25DB0">
            <w:pPr>
              <w:jc w:val="center"/>
            </w:pPr>
            <w:r w:rsidRPr="004C767D">
              <w:t> </w:t>
            </w:r>
          </w:p>
        </w:tc>
      </w:tr>
    </w:tbl>
    <w:p w:rsidR="00D804EF" w:rsidRDefault="00D804EF" w:rsidP="00E52146">
      <w:pPr>
        <w:jc w:val="center"/>
        <w:rPr>
          <w:sz w:val="28"/>
          <w:szCs w:val="28"/>
        </w:rPr>
      </w:pPr>
    </w:p>
    <w:p w:rsidR="008121B6" w:rsidRDefault="008121B6" w:rsidP="00D804EF">
      <w:pPr>
        <w:rPr>
          <w:sz w:val="28"/>
          <w:szCs w:val="28"/>
        </w:rPr>
      </w:pPr>
    </w:p>
    <w:p w:rsidR="008121B6" w:rsidRPr="00DB04B0" w:rsidRDefault="00DB04B0" w:rsidP="00A63A08">
      <w:pPr>
        <w:pStyle w:val="1"/>
        <w:spacing w:line="240" w:lineRule="auto"/>
      </w:pPr>
      <w:bookmarkStart w:id="7" w:name="_Toc125304144"/>
      <w:r w:rsidRPr="00DB04B0">
        <w:t xml:space="preserve">6. </w:t>
      </w:r>
      <w:r w:rsidR="008121B6" w:rsidRPr="00DB04B0">
        <w:t xml:space="preserve"> Перечень учебно-методического обеспечения для самостоятельной работы обучающихся по дисциплине (модулю)</w:t>
      </w:r>
      <w:bookmarkEnd w:id="7"/>
    </w:p>
    <w:p w:rsidR="008121B6" w:rsidRDefault="008121B6" w:rsidP="00E10CAF">
      <w:pPr>
        <w:jc w:val="center"/>
        <w:rPr>
          <w:b/>
          <w:bCs/>
          <w:sz w:val="28"/>
          <w:szCs w:val="28"/>
        </w:rPr>
      </w:pPr>
    </w:p>
    <w:p w:rsidR="008121B6" w:rsidRDefault="008121B6" w:rsidP="00E52146">
      <w:pPr>
        <w:jc w:val="center"/>
        <w:rPr>
          <w:b/>
          <w:sz w:val="28"/>
          <w:szCs w:val="28"/>
        </w:rPr>
      </w:pPr>
      <w:r w:rsidRPr="00E52146">
        <w:rPr>
          <w:b/>
          <w:sz w:val="28"/>
          <w:szCs w:val="28"/>
        </w:rPr>
        <w:t>Самостоятельная работа студентов на очной форме обучения</w:t>
      </w:r>
    </w:p>
    <w:p w:rsidR="008121B6" w:rsidRDefault="008121B6" w:rsidP="00E52146">
      <w:pPr>
        <w:jc w:val="center"/>
        <w:rPr>
          <w:b/>
          <w:sz w:val="28"/>
          <w:szCs w:val="28"/>
        </w:rPr>
      </w:pPr>
      <w:r w:rsidRPr="00E52146">
        <w:rPr>
          <w:b/>
          <w:sz w:val="28"/>
          <w:szCs w:val="28"/>
        </w:rPr>
        <w:t xml:space="preserve"> </w:t>
      </w: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D804EF" w:rsidRPr="0004282A" w:rsidTr="009D535B">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t>Трудоемкость, ак.часы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t>Форма контроля*</w:t>
            </w:r>
          </w:p>
        </w:tc>
      </w:tr>
      <w:tr w:rsidR="00D804EF" w:rsidRPr="0004282A" w:rsidTr="009D535B">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768CF">
            <w:pPr>
              <w:numPr>
                <w:ilvl w:val="0"/>
                <w:numId w:val="6"/>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r w:rsidRPr="0004282A">
              <w:t xml:space="preserve">Проработка теоретического материала по конспектам лекций, </w:t>
            </w:r>
            <w:r w:rsidRPr="0004282A">
              <w:lastRenderedPageBreak/>
              <w:t>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B25DB0" w:rsidP="009D535B">
            <w:pPr>
              <w:jc w:val="center"/>
            </w:pPr>
            <w:r>
              <w:lastRenderedPageBreak/>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D804EF" w:rsidP="009D535B">
            <w:pPr>
              <w:jc w:val="center"/>
            </w:pPr>
            <w:r w:rsidRPr="0004282A">
              <w:t xml:space="preserve">Консультация преподавателя, </w:t>
            </w:r>
            <w:r w:rsidRPr="0004282A">
              <w:lastRenderedPageBreak/>
              <w:t>устное собеседование</w:t>
            </w:r>
          </w:p>
        </w:tc>
      </w:tr>
      <w:tr w:rsidR="00D804EF" w:rsidRPr="0004282A" w:rsidTr="009D535B">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lastRenderedPageBreak/>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B25DB0" w:rsidP="009D535B">
            <w:pPr>
              <w:jc w:val="center"/>
            </w:pPr>
            <w:r>
              <w:t>28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D804EF" w:rsidP="009D535B">
            <w:pPr>
              <w:jc w:val="center"/>
            </w:pPr>
            <w:r w:rsidRPr="0004282A">
              <w:t>Выступление с докладом,</w:t>
            </w:r>
          </w:p>
          <w:p w:rsidR="00D804EF" w:rsidRPr="0004282A" w:rsidRDefault="00D804EF" w:rsidP="009D535B">
            <w:pPr>
              <w:jc w:val="center"/>
            </w:pPr>
            <w:r w:rsidRPr="0004282A">
              <w:t>презентация,</w:t>
            </w:r>
          </w:p>
          <w:p w:rsidR="00D804EF" w:rsidRPr="0004282A" w:rsidRDefault="00D804EF" w:rsidP="009D535B">
            <w:pPr>
              <w:jc w:val="center"/>
            </w:pPr>
            <w:r w:rsidRPr="0004282A">
              <w:t>ответы на дискуссионные вопросы</w:t>
            </w:r>
          </w:p>
        </w:tc>
      </w:tr>
      <w:tr w:rsidR="00D804EF" w:rsidRPr="0004282A" w:rsidTr="009D535B">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r w:rsidRPr="0004282A">
              <w:t>Подготовка к текущему контролю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B25DB0" w:rsidP="009D535B">
            <w:pPr>
              <w:jc w:val="center"/>
            </w:pPr>
            <w:r>
              <w:t>28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D804EF" w:rsidP="009D535B">
            <w:pPr>
              <w:jc w:val="center"/>
            </w:pPr>
            <w:r w:rsidRPr="0004282A">
              <w:t>Тесты, рефераты</w:t>
            </w:r>
          </w:p>
        </w:tc>
      </w:tr>
      <w:tr w:rsidR="00D804EF" w:rsidRPr="0004282A" w:rsidTr="009D535B">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D804EF" w:rsidRPr="0004282A" w:rsidRDefault="00D804EF" w:rsidP="009D535B">
            <w:r w:rsidRPr="0004282A">
              <w:t>Подготовка к промежуточной аттестации</w:t>
            </w:r>
          </w:p>
          <w:p w:rsidR="00D804EF" w:rsidRPr="0004282A" w:rsidRDefault="00D804EF" w:rsidP="009D535B">
            <w:r w:rsidRPr="0004282A">
              <w:t>(вопросы к зачету</w:t>
            </w:r>
            <w:r>
              <w:t>/экзамену</w:t>
            </w:r>
            <w:r w:rsidRPr="0004282A">
              <w:t>, итоговый тест, написание курсовой работы)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D804EF" w:rsidP="009D535B">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804EF" w:rsidRPr="0004282A" w:rsidRDefault="00D804EF" w:rsidP="009D535B">
            <w:pPr>
              <w:jc w:val="center"/>
            </w:pPr>
            <w:r w:rsidRPr="0004282A">
              <w:t>Устное собеседование,</w:t>
            </w:r>
          </w:p>
          <w:p w:rsidR="00D804EF" w:rsidRPr="0004282A" w:rsidRDefault="00D804EF" w:rsidP="009D535B">
            <w:pPr>
              <w:jc w:val="center"/>
            </w:pPr>
            <w:r w:rsidRPr="0004282A">
              <w:t>тестирование, защита курсовой работы</w:t>
            </w:r>
          </w:p>
        </w:tc>
      </w:tr>
    </w:tbl>
    <w:p w:rsidR="008121B6" w:rsidRDefault="008121B6" w:rsidP="001E1E62">
      <w:pPr>
        <w:spacing w:line="360" w:lineRule="auto"/>
        <w:ind w:firstLine="709"/>
        <w:jc w:val="both"/>
        <w:rPr>
          <w:sz w:val="28"/>
          <w:szCs w:val="28"/>
        </w:rPr>
      </w:pPr>
    </w:p>
    <w:p w:rsidR="008121B6" w:rsidRDefault="008121B6" w:rsidP="008533A7">
      <w:pPr>
        <w:ind w:firstLine="709"/>
        <w:jc w:val="both"/>
        <w:rPr>
          <w:sz w:val="28"/>
          <w:szCs w:val="28"/>
        </w:rPr>
      </w:pPr>
      <w:r w:rsidRPr="001E1E62">
        <w:rPr>
          <w:sz w:val="28"/>
          <w:szCs w:val="28"/>
        </w:rPr>
        <w:t>Для самостоятельной работы по дисциплине (модулю) обучающиеся используют следующее учебно-методическое обеспечение:</w:t>
      </w:r>
    </w:p>
    <w:p w:rsidR="00DB04B0" w:rsidRPr="001E1E62" w:rsidRDefault="00DB04B0" w:rsidP="008533A7">
      <w:pPr>
        <w:ind w:firstLine="709"/>
        <w:jc w:val="both"/>
        <w:rPr>
          <w:sz w:val="28"/>
          <w:szCs w:val="28"/>
        </w:rPr>
      </w:pPr>
    </w:p>
    <w:p w:rsidR="009D535B" w:rsidRPr="0099282F" w:rsidRDefault="009D535B" w:rsidP="009768CF">
      <w:pPr>
        <w:pStyle w:val="a8"/>
        <w:numPr>
          <w:ilvl w:val="0"/>
          <w:numId w:val="3"/>
        </w:numPr>
        <w:ind w:left="0" w:firstLine="709"/>
        <w:jc w:val="both"/>
        <w:rPr>
          <w:sz w:val="28"/>
          <w:szCs w:val="28"/>
        </w:rPr>
      </w:pPr>
      <w:r w:rsidRPr="0099282F">
        <w:rPr>
          <w:sz w:val="28"/>
          <w:szCs w:val="28"/>
        </w:rPr>
        <w:t>Конвенция об уголовной ответственности за коррупцию ETS № 173 (Страсбург, 27 января 1999 г.) // Собрание законодательства Российской Федерации. — 2009. — № 20. — Ст. 2394.</w:t>
      </w:r>
    </w:p>
    <w:p w:rsidR="009D535B" w:rsidRPr="0099282F" w:rsidRDefault="009D535B" w:rsidP="009768CF">
      <w:pPr>
        <w:pStyle w:val="a8"/>
        <w:numPr>
          <w:ilvl w:val="0"/>
          <w:numId w:val="3"/>
        </w:numPr>
        <w:ind w:left="0" w:firstLine="709"/>
        <w:jc w:val="both"/>
        <w:rPr>
          <w:sz w:val="28"/>
          <w:szCs w:val="28"/>
        </w:rPr>
      </w:pPr>
      <w:r w:rsidRPr="0099282F">
        <w:rPr>
          <w:sz w:val="28"/>
          <w:szCs w:val="28"/>
        </w:rPr>
        <w:t>Конвенция Организации Объединенных Наций против коррупции (принята Генеральной Ассамблеей ООН 31 октября 2003 г.) // Собрание законодательства Российской Федерации. — 2006. — № 26. — Ст. 2780.</w:t>
      </w:r>
    </w:p>
    <w:p w:rsidR="009D535B" w:rsidRPr="0099282F" w:rsidRDefault="009D535B" w:rsidP="009768CF">
      <w:pPr>
        <w:pStyle w:val="a8"/>
        <w:numPr>
          <w:ilvl w:val="0"/>
          <w:numId w:val="3"/>
        </w:numPr>
        <w:ind w:left="0" w:firstLine="709"/>
        <w:jc w:val="both"/>
        <w:rPr>
          <w:sz w:val="28"/>
          <w:szCs w:val="28"/>
        </w:rPr>
      </w:pPr>
      <w:r w:rsidRPr="0099282F">
        <w:rPr>
          <w:sz w:val="28"/>
          <w:szCs w:val="28"/>
        </w:rPr>
        <w:t>Конвенция Совета Европы от 4 ноября 1999 г. «О гражданско-правовой ответственности за коррупцию».</w:t>
      </w:r>
      <w:r>
        <w:rPr>
          <w:sz w:val="28"/>
          <w:szCs w:val="28"/>
        </w:rPr>
        <w:t xml:space="preserve"> – 1999. - №174.</w:t>
      </w:r>
    </w:p>
    <w:p w:rsidR="009D535B" w:rsidRPr="0099282F" w:rsidRDefault="009D535B" w:rsidP="009768CF">
      <w:pPr>
        <w:pStyle w:val="a8"/>
        <w:numPr>
          <w:ilvl w:val="0"/>
          <w:numId w:val="3"/>
        </w:numPr>
        <w:ind w:left="0" w:firstLine="709"/>
        <w:jc w:val="both"/>
        <w:rPr>
          <w:sz w:val="28"/>
          <w:szCs w:val="28"/>
        </w:rPr>
      </w:pPr>
      <w:r w:rsidRPr="0099282F">
        <w:rPr>
          <w:sz w:val="28"/>
          <w:szCs w:val="28"/>
        </w:rPr>
        <w:t>Конвенция против транснациональной организованной преступности (принята в г. Нью-Йорке 15.11.2000 Резолюцией 55/25 на 62-ом пленарном заседании 55-ой сессии Генеральной Ассамблеи ООН) // Собрание законодательства Российской Федерации. — 2004. — № 40. — Ст. 3882.</w:t>
      </w:r>
    </w:p>
    <w:p w:rsidR="009D535B" w:rsidRPr="0099282F" w:rsidRDefault="009D535B" w:rsidP="009768CF">
      <w:pPr>
        <w:pStyle w:val="a8"/>
        <w:numPr>
          <w:ilvl w:val="0"/>
          <w:numId w:val="3"/>
        </w:numPr>
        <w:ind w:left="0" w:firstLine="709"/>
        <w:jc w:val="both"/>
        <w:rPr>
          <w:sz w:val="28"/>
          <w:szCs w:val="28"/>
        </w:rPr>
      </w:pPr>
      <w:r w:rsidRPr="0099282F">
        <w:rPr>
          <w:sz w:val="28"/>
          <w:szCs w:val="28"/>
        </w:rPr>
        <w:t>Модельный закон о борьбе с коррупцией (принят в г. Санкт-Петербурге 03.04.1999 Постановлением 13—4 на 13-ом пленарном заседании Межпарламентской Ассамблеи государств-участников СНГ).</w:t>
      </w:r>
    </w:p>
    <w:p w:rsidR="009D535B" w:rsidRPr="0099282F" w:rsidRDefault="009D535B" w:rsidP="009768CF">
      <w:pPr>
        <w:pStyle w:val="a8"/>
        <w:numPr>
          <w:ilvl w:val="0"/>
          <w:numId w:val="3"/>
        </w:numPr>
        <w:ind w:left="0" w:firstLine="709"/>
        <w:jc w:val="both"/>
        <w:rPr>
          <w:sz w:val="28"/>
          <w:szCs w:val="28"/>
        </w:rPr>
      </w:pPr>
      <w:r w:rsidRPr="0099282F">
        <w:rPr>
          <w:sz w:val="28"/>
          <w:szCs w:val="28"/>
        </w:rPr>
        <w:t>Конституция Российской Федерации (принята на всенародном голосовании 12 декабря 1993 г.) // Собрание законодательства Российской Федерации. — 2009. — № 4. — Ст. 445.</w:t>
      </w:r>
    </w:p>
    <w:p w:rsidR="009D535B" w:rsidRPr="0099282F" w:rsidRDefault="009D535B" w:rsidP="009768CF">
      <w:pPr>
        <w:pStyle w:val="a8"/>
        <w:numPr>
          <w:ilvl w:val="0"/>
          <w:numId w:val="3"/>
        </w:numPr>
        <w:ind w:left="0" w:firstLine="709"/>
        <w:jc w:val="both"/>
        <w:rPr>
          <w:sz w:val="28"/>
          <w:szCs w:val="28"/>
        </w:rPr>
      </w:pPr>
      <w:r w:rsidRPr="0099282F">
        <w:rPr>
          <w:sz w:val="28"/>
          <w:szCs w:val="28"/>
        </w:rPr>
        <w:t>Кодекс Российской Федерации об административных правонарушениях [Текст]: федер. закон от 30 декабря 2001 г. № 195-ФЗ // Собрание законодательства Российской Федерации. — 2002. — № 1 (часть I). — Ст. 1.</w:t>
      </w:r>
    </w:p>
    <w:p w:rsidR="009D535B" w:rsidRPr="0099282F" w:rsidRDefault="009D535B" w:rsidP="009768CF">
      <w:pPr>
        <w:pStyle w:val="a8"/>
        <w:numPr>
          <w:ilvl w:val="0"/>
          <w:numId w:val="3"/>
        </w:numPr>
        <w:ind w:left="0" w:firstLine="709"/>
        <w:jc w:val="both"/>
        <w:rPr>
          <w:sz w:val="28"/>
          <w:szCs w:val="28"/>
        </w:rPr>
      </w:pPr>
      <w:r w:rsidRPr="0099282F">
        <w:rPr>
          <w:sz w:val="28"/>
          <w:szCs w:val="28"/>
        </w:rPr>
        <w:lastRenderedPageBreak/>
        <w:t>Уголовный кодекс Российской Федерации [Текст]: федер. закон от 13 июня 1996 г. № 63-ФЗ // Собрание законодательства Российской Федерации. — 1996. — № 25. — Ст. 2954.</w:t>
      </w:r>
    </w:p>
    <w:p w:rsidR="009D535B" w:rsidRPr="0099282F" w:rsidRDefault="009D535B" w:rsidP="009768CF">
      <w:pPr>
        <w:pStyle w:val="a8"/>
        <w:numPr>
          <w:ilvl w:val="0"/>
          <w:numId w:val="3"/>
        </w:numPr>
        <w:ind w:left="0" w:firstLine="709"/>
        <w:jc w:val="both"/>
        <w:rPr>
          <w:sz w:val="28"/>
          <w:szCs w:val="28"/>
        </w:rPr>
      </w:pPr>
      <w:r w:rsidRPr="0099282F">
        <w:rPr>
          <w:sz w:val="28"/>
          <w:szCs w:val="28"/>
        </w:rPr>
        <w:t>Гражданский кодекс Российской Федерации (часть 1) [Текст]: федер. закон от 30 ноября 1994 г. № 51-Ф3 // Собрание законодательства Российской Федерации. — 1994. — № 32. — Ст. 3301.</w:t>
      </w:r>
    </w:p>
    <w:p w:rsidR="009D535B" w:rsidRPr="0099282F" w:rsidRDefault="009D535B" w:rsidP="009768CF">
      <w:pPr>
        <w:pStyle w:val="a8"/>
        <w:numPr>
          <w:ilvl w:val="0"/>
          <w:numId w:val="3"/>
        </w:numPr>
        <w:ind w:left="0" w:firstLine="709"/>
        <w:jc w:val="both"/>
        <w:rPr>
          <w:sz w:val="28"/>
          <w:szCs w:val="28"/>
        </w:rPr>
      </w:pPr>
      <w:r w:rsidRPr="0099282F">
        <w:rPr>
          <w:sz w:val="28"/>
          <w:szCs w:val="28"/>
        </w:rPr>
        <w:t>Гражданский кодекс Российской Федерации (часть 2) [Текст]: федер. закон от 26 января 1996 г. № 14-Ф3 // Собрание законодательства Российской Федерации. — 1996. — № 5. — Ст. 410.</w:t>
      </w:r>
    </w:p>
    <w:p w:rsidR="009D535B" w:rsidRPr="0099282F" w:rsidRDefault="009D535B" w:rsidP="009768CF">
      <w:pPr>
        <w:pStyle w:val="a8"/>
        <w:numPr>
          <w:ilvl w:val="0"/>
          <w:numId w:val="3"/>
        </w:numPr>
        <w:ind w:left="0" w:firstLine="709"/>
        <w:jc w:val="both"/>
        <w:rPr>
          <w:sz w:val="28"/>
          <w:szCs w:val="28"/>
        </w:rPr>
      </w:pPr>
      <w:r w:rsidRPr="0099282F">
        <w:rPr>
          <w:sz w:val="28"/>
          <w:szCs w:val="28"/>
        </w:rPr>
        <w:t>Федеральный закон от 17.01.1992 № 2202—1 «О пр</w:t>
      </w:r>
      <w:r>
        <w:rPr>
          <w:sz w:val="28"/>
          <w:szCs w:val="28"/>
        </w:rPr>
        <w:t>окуратуре Российской Федерации»</w:t>
      </w:r>
      <w:r w:rsidRPr="0099282F">
        <w:rPr>
          <w:sz w:val="28"/>
          <w:szCs w:val="28"/>
        </w:rPr>
        <w:t>// Собрание законодательс</w:t>
      </w:r>
      <w:r>
        <w:rPr>
          <w:sz w:val="28"/>
          <w:szCs w:val="28"/>
        </w:rPr>
        <w:t>тва Российской Федерации. — 1995</w:t>
      </w:r>
      <w:r w:rsidRPr="0099282F">
        <w:rPr>
          <w:sz w:val="28"/>
          <w:szCs w:val="28"/>
        </w:rPr>
        <w:t xml:space="preserve">. — № </w:t>
      </w:r>
      <w:r>
        <w:rPr>
          <w:sz w:val="28"/>
          <w:szCs w:val="28"/>
        </w:rPr>
        <w:t>47. — Ст. 4472</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Федеральный закон от 27.05.2003 № 58-ФЗ «О системе государственной службы Российской Федерации»</w:t>
      </w:r>
      <w:r>
        <w:rPr>
          <w:sz w:val="28"/>
          <w:szCs w:val="28"/>
        </w:rPr>
        <w:t xml:space="preserve"> // </w:t>
      </w:r>
      <w:r w:rsidRPr="0099282F">
        <w:rPr>
          <w:sz w:val="28"/>
          <w:szCs w:val="28"/>
        </w:rPr>
        <w:t>Собрание законодательс</w:t>
      </w:r>
      <w:r>
        <w:rPr>
          <w:sz w:val="28"/>
          <w:szCs w:val="28"/>
        </w:rPr>
        <w:t>тва Российской Федерации. — 2003</w:t>
      </w:r>
      <w:r w:rsidRPr="0099282F">
        <w:rPr>
          <w:sz w:val="28"/>
          <w:szCs w:val="28"/>
        </w:rPr>
        <w:t xml:space="preserve">. — № </w:t>
      </w:r>
      <w:r>
        <w:rPr>
          <w:sz w:val="28"/>
          <w:szCs w:val="28"/>
        </w:rPr>
        <w:t>22. — Ст. 2063</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Федеральный закон от 27.07.2004 № 79-ФЗ «О государственной гражданск</w:t>
      </w:r>
      <w:r>
        <w:rPr>
          <w:sz w:val="28"/>
          <w:szCs w:val="28"/>
        </w:rPr>
        <w:t xml:space="preserve">ой службе Российской Федерации»// </w:t>
      </w:r>
      <w:r w:rsidRPr="0099282F">
        <w:rPr>
          <w:sz w:val="28"/>
          <w:szCs w:val="28"/>
        </w:rPr>
        <w:t>Собрание законодательс</w:t>
      </w:r>
      <w:r>
        <w:rPr>
          <w:sz w:val="28"/>
          <w:szCs w:val="28"/>
        </w:rPr>
        <w:t>тва Российской Федерации. — 2004</w:t>
      </w:r>
      <w:r w:rsidRPr="0099282F">
        <w:rPr>
          <w:sz w:val="28"/>
          <w:szCs w:val="28"/>
        </w:rPr>
        <w:t xml:space="preserve">. — № </w:t>
      </w:r>
      <w:r>
        <w:rPr>
          <w:sz w:val="28"/>
          <w:szCs w:val="28"/>
        </w:rPr>
        <w:t>31. — Ст. 3215</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Федеральный закон от 25.12.2008 № 273-ФЗ «О противодействии коррупции».</w:t>
      </w:r>
      <w:r>
        <w:rPr>
          <w:sz w:val="28"/>
          <w:szCs w:val="28"/>
        </w:rPr>
        <w:t xml:space="preserve">// </w:t>
      </w:r>
      <w:r w:rsidRPr="0099282F">
        <w:rPr>
          <w:sz w:val="28"/>
          <w:szCs w:val="28"/>
        </w:rPr>
        <w:t>Собрание законодательс</w:t>
      </w:r>
      <w:r>
        <w:rPr>
          <w:sz w:val="28"/>
          <w:szCs w:val="28"/>
        </w:rPr>
        <w:t>тва Российской Федерации. — 2008</w:t>
      </w:r>
      <w:r w:rsidRPr="0099282F">
        <w:rPr>
          <w:sz w:val="28"/>
          <w:szCs w:val="28"/>
        </w:rPr>
        <w:t xml:space="preserve">. — № </w:t>
      </w:r>
      <w:r>
        <w:rPr>
          <w:sz w:val="28"/>
          <w:szCs w:val="28"/>
        </w:rPr>
        <w:t>52 (ч.1). — Ст. 6228</w:t>
      </w:r>
      <w:r w:rsidRPr="0099282F">
        <w:rPr>
          <w:sz w:val="28"/>
          <w:szCs w:val="28"/>
        </w:rPr>
        <w:t>.</w:t>
      </w:r>
    </w:p>
    <w:p w:rsidR="009D535B" w:rsidRDefault="009D535B" w:rsidP="009768CF">
      <w:pPr>
        <w:pStyle w:val="a8"/>
        <w:numPr>
          <w:ilvl w:val="0"/>
          <w:numId w:val="3"/>
        </w:numPr>
        <w:ind w:left="0" w:firstLine="709"/>
        <w:jc w:val="both"/>
        <w:rPr>
          <w:sz w:val="28"/>
          <w:szCs w:val="28"/>
        </w:rPr>
      </w:pPr>
      <w:r w:rsidRPr="00A43EAF">
        <w:rPr>
          <w:sz w:val="28"/>
          <w:szCs w:val="28"/>
        </w:rPr>
        <w:t>Федеральный закон от 17.07.2009 № 172-ФЗ «Об антикоррупционной экспертизе нормативных правовых актов и проектов нормативных правовых актов» // Официальный интернет</w:t>
      </w:r>
      <w:r>
        <w:rPr>
          <w:sz w:val="28"/>
          <w:szCs w:val="28"/>
        </w:rPr>
        <w:t xml:space="preserve">-портал правовой информации </w:t>
      </w:r>
      <w:r w:rsidRPr="00A43EAF">
        <w:rPr>
          <w:sz w:val="28"/>
          <w:szCs w:val="28"/>
        </w:rPr>
        <w:t>http://pravo.gov.ru/</w:t>
      </w:r>
      <w:r>
        <w:rPr>
          <w:sz w:val="28"/>
          <w:szCs w:val="28"/>
        </w:rPr>
        <w:t>.</w:t>
      </w:r>
    </w:p>
    <w:p w:rsidR="009D535B" w:rsidRPr="00A43EAF" w:rsidRDefault="009D535B" w:rsidP="009768CF">
      <w:pPr>
        <w:pStyle w:val="a8"/>
        <w:numPr>
          <w:ilvl w:val="0"/>
          <w:numId w:val="3"/>
        </w:numPr>
        <w:ind w:left="0" w:firstLine="709"/>
        <w:jc w:val="both"/>
        <w:rPr>
          <w:sz w:val="28"/>
          <w:szCs w:val="28"/>
        </w:rPr>
      </w:pPr>
      <w:r w:rsidRPr="00A43EAF">
        <w:rPr>
          <w:sz w:val="28"/>
          <w:szCs w:val="28"/>
        </w:rPr>
        <w:t>Федеральный закон от 03.12.2012 № 230-ФЗ «О контроле за соответствием расходов лиц, замещающих государственные должности, и иных лиц их доходам»// Официальный интернет</w:t>
      </w:r>
      <w:r>
        <w:rPr>
          <w:sz w:val="28"/>
          <w:szCs w:val="28"/>
        </w:rPr>
        <w:t xml:space="preserve">-портал правовой информации </w:t>
      </w:r>
      <w:r w:rsidRPr="00A43EAF">
        <w:rPr>
          <w:sz w:val="28"/>
          <w:szCs w:val="28"/>
        </w:rPr>
        <w:t>http://pravo.gov.ru/.</w:t>
      </w:r>
    </w:p>
    <w:p w:rsidR="009D535B" w:rsidRPr="0099282F" w:rsidRDefault="009D535B" w:rsidP="009768CF">
      <w:pPr>
        <w:pStyle w:val="a8"/>
        <w:numPr>
          <w:ilvl w:val="0"/>
          <w:numId w:val="3"/>
        </w:numPr>
        <w:ind w:left="0" w:firstLine="709"/>
        <w:jc w:val="both"/>
        <w:rPr>
          <w:sz w:val="28"/>
          <w:szCs w:val="28"/>
        </w:rPr>
      </w:pPr>
      <w:r w:rsidRPr="0099282F">
        <w:rPr>
          <w:sz w:val="28"/>
          <w:szCs w:val="28"/>
        </w:rPr>
        <w:t>Указ Президента РФ от 18.05.2009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Указ Президента Российской Федерации от 12.08.2002 № 885 «Об утверждении общих принципов служебного поведения государственных служащих»</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Указ Президента Российской Федерации от 19.05.2008 № 815 «О мерах по противодействию коррупции»</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lastRenderedPageBreak/>
        <w:t>Указ Президента Российской Федерации от 18.05.2009 № 557 «О Перечне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Указ Президента Российской Федерации от 18.05.2009 № 559 «Об утверждении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Указ Президента Российской Федерации от 21.09.2009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Указ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Национальная стратегия противодействия коррупции, утверждена Указом Президента Российской Федерации от 13.04.2010 № 460</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Национальный план противодействия коррупции на 2018— 2020 годы, утвержден Указом Президента Российской Федерации от 29.06.2018 № 378</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Постановление Правительства Российской Федерации от 26.02.2010 № 96 «Об антикоррупционной экспертизе нормативных правовых актов и проектов нормативных правовых актов» (вместе с «Правилами проведения антикоррупционной экспертизы нормативных правовых актов и проектов нормативных правовых актов», «Методикой проведения антикоррупционной экспертизы нормативных правовых актов и проектов нормативных правовых актов»)</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lastRenderedPageBreak/>
        <w:t>Постановление Пленума Верховного Суда РФ от 09.07.2013 № 24 «О судебной практике по делам о взяточничестве и об иных коррупционных п</w:t>
      </w:r>
      <w:r>
        <w:rPr>
          <w:sz w:val="28"/>
          <w:szCs w:val="28"/>
        </w:rPr>
        <w:t xml:space="preserve">реступлениях» </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Pr>
          <w:sz w:val="28"/>
          <w:szCs w:val="28"/>
        </w:rPr>
        <w:t>.</w:t>
      </w:r>
    </w:p>
    <w:p w:rsidR="009D535B" w:rsidRPr="0099282F" w:rsidRDefault="009D535B" w:rsidP="009768CF">
      <w:pPr>
        <w:pStyle w:val="a8"/>
        <w:numPr>
          <w:ilvl w:val="0"/>
          <w:numId w:val="3"/>
        </w:numPr>
        <w:ind w:left="0" w:firstLine="709"/>
        <w:jc w:val="both"/>
        <w:rPr>
          <w:sz w:val="28"/>
          <w:szCs w:val="28"/>
        </w:rPr>
      </w:pPr>
      <w:r w:rsidRPr="0099282F">
        <w:rPr>
          <w:sz w:val="28"/>
          <w:szCs w:val="28"/>
        </w:rPr>
        <w:t xml:space="preserve">Левакин И. В. </w:t>
      </w:r>
      <w:r>
        <w:rPr>
          <w:sz w:val="28"/>
          <w:szCs w:val="28"/>
        </w:rPr>
        <w:t>Противодействие коррупционным проявлениям</w:t>
      </w:r>
      <w:r w:rsidRPr="0099282F">
        <w:rPr>
          <w:sz w:val="28"/>
          <w:szCs w:val="28"/>
        </w:rPr>
        <w:t xml:space="preserve"> : учебник и практикум для академического бакалавриата / И. В. Левакин., Е. В. Охотский, И. Е. Охотский, М. В. Шедий ; под общ. ред. Е. В. Охотского. — 3-е изд. — Москва: Издательство Юрайт, 2018. [Электронный ресурс] URL: https://urait.ru/bcode/433430/p.2.</w:t>
      </w:r>
    </w:p>
    <w:p w:rsidR="009D535B" w:rsidRPr="0099282F" w:rsidRDefault="009D535B" w:rsidP="009768CF">
      <w:pPr>
        <w:pStyle w:val="a8"/>
        <w:numPr>
          <w:ilvl w:val="0"/>
          <w:numId w:val="3"/>
        </w:numPr>
        <w:ind w:left="0" w:firstLine="709"/>
        <w:jc w:val="both"/>
        <w:rPr>
          <w:sz w:val="28"/>
          <w:szCs w:val="28"/>
        </w:rPr>
      </w:pPr>
      <w:r w:rsidRPr="0099282F">
        <w:rPr>
          <w:sz w:val="28"/>
          <w:szCs w:val="28"/>
        </w:rPr>
        <w:t xml:space="preserve">Охотского Е. В. </w:t>
      </w:r>
      <w:r>
        <w:rPr>
          <w:sz w:val="28"/>
          <w:szCs w:val="28"/>
        </w:rPr>
        <w:t>Противодействие коррупционным проявлениям</w:t>
      </w:r>
      <w:r w:rsidRPr="0099282F">
        <w:rPr>
          <w:sz w:val="28"/>
          <w:szCs w:val="28"/>
        </w:rPr>
        <w:t xml:space="preserve"> : учебник и практикум для академического бакалавриата / под общ. ред.. Охотского Е. В. — 2-е изд., испр. — Москва: Издательство Юрайт, 2016 —. [Электронный ресурс] URL: https://urait.ru/bcode/469577/p.2.</w:t>
      </w:r>
    </w:p>
    <w:p w:rsidR="009D535B" w:rsidRPr="0099282F" w:rsidRDefault="009D535B" w:rsidP="009768CF">
      <w:pPr>
        <w:pStyle w:val="a8"/>
        <w:numPr>
          <w:ilvl w:val="0"/>
          <w:numId w:val="3"/>
        </w:numPr>
        <w:ind w:left="0" w:firstLine="709"/>
        <w:jc w:val="both"/>
        <w:rPr>
          <w:sz w:val="28"/>
          <w:szCs w:val="28"/>
        </w:rPr>
      </w:pPr>
      <w:r w:rsidRPr="0099282F">
        <w:rPr>
          <w:sz w:val="28"/>
          <w:szCs w:val="28"/>
        </w:rPr>
        <w:t xml:space="preserve">Амара М. И. </w:t>
      </w:r>
      <w:r>
        <w:rPr>
          <w:sz w:val="28"/>
          <w:szCs w:val="28"/>
        </w:rPr>
        <w:t>Противодействие коррупционным проявлениям</w:t>
      </w:r>
      <w:r w:rsidRPr="0099282F">
        <w:rPr>
          <w:sz w:val="28"/>
          <w:szCs w:val="28"/>
        </w:rPr>
        <w:t xml:space="preserve"> в Российской Федерации. Библиография (1991—2016 гг.) / М. И. Амара, Ю. А. Нисневич, Е. А. Панфилова. — Москва: Издательство Юрайт, 2018. — URL: https://urait.ru/bcode/453977.</w:t>
      </w:r>
    </w:p>
    <w:p w:rsidR="009D535B" w:rsidRPr="0099282F" w:rsidRDefault="009D535B" w:rsidP="009768CF">
      <w:pPr>
        <w:pStyle w:val="a8"/>
        <w:numPr>
          <w:ilvl w:val="0"/>
          <w:numId w:val="3"/>
        </w:numPr>
        <w:ind w:left="0" w:firstLine="709"/>
        <w:jc w:val="both"/>
        <w:rPr>
          <w:sz w:val="28"/>
          <w:szCs w:val="28"/>
        </w:rPr>
      </w:pPr>
      <w:r w:rsidRPr="0099282F">
        <w:rPr>
          <w:sz w:val="28"/>
          <w:szCs w:val="28"/>
        </w:rPr>
        <w:t>Нисневич,  Ю. А. Политика и коррупция: коррупция как фактор мирового политического процесса : монография / Ю. А. Нисневич. — Москва: Издательство Юрайт, 2018. [Электронный ресурс] URL: https://urait.ru/bcode/438795.</w:t>
      </w:r>
    </w:p>
    <w:p w:rsidR="009D535B" w:rsidRDefault="009D535B" w:rsidP="009768CF">
      <w:pPr>
        <w:pStyle w:val="a8"/>
        <w:numPr>
          <w:ilvl w:val="0"/>
          <w:numId w:val="3"/>
        </w:numPr>
        <w:ind w:left="0" w:firstLine="709"/>
        <w:jc w:val="both"/>
        <w:rPr>
          <w:sz w:val="28"/>
          <w:szCs w:val="28"/>
        </w:rPr>
      </w:pPr>
      <w:r w:rsidRPr="0099282F">
        <w:rPr>
          <w:sz w:val="28"/>
          <w:szCs w:val="28"/>
        </w:rPr>
        <w:t xml:space="preserve">Чурилова С. Н., Грудинина Н. С. Коррупция в современной России: понятие, причины, противодействие : коллективная монография / под ред., Грудинина Н. С. — Москва: Издательство РГСУ, 2017. [Электронный ресурс] URL: https://urait.ru/bcode/453977 </w:t>
      </w:r>
    </w:p>
    <w:p w:rsidR="008121B6" w:rsidRPr="004F663F" w:rsidRDefault="008121B6" w:rsidP="009768CF">
      <w:pPr>
        <w:pStyle w:val="a8"/>
        <w:widowControl w:val="0"/>
        <w:numPr>
          <w:ilvl w:val="0"/>
          <w:numId w:val="3"/>
        </w:numPr>
        <w:tabs>
          <w:tab w:val="left" w:pos="968"/>
        </w:tabs>
        <w:ind w:left="0" w:firstLine="0"/>
        <w:jc w:val="both"/>
        <w:rPr>
          <w:sz w:val="28"/>
          <w:szCs w:val="28"/>
        </w:rPr>
      </w:pPr>
      <w:r w:rsidRPr="00F745A3">
        <w:rPr>
          <w:sz w:val="28"/>
          <w:szCs w:val="28"/>
        </w:rPr>
        <w:t>Фонд оценочных и методических материалов по дисциплине «</w:t>
      </w:r>
      <w:r w:rsidRPr="00B456FD">
        <w:rPr>
          <w:i/>
          <w:iCs/>
          <w:sz w:val="28"/>
          <w:szCs w:val="28"/>
        </w:rPr>
        <w:t>Противодействие коррупционным проявлениям</w:t>
      </w:r>
      <w:r w:rsidRPr="00F745A3">
        <w:rPr>
          <w:sz w:val="28"/>
          <w:szCs w:val="28"/>
        </w:rPr>
        <w:t>».</w:t>
      </w:r>
    </w:p>
    <w:p w:rsidR="008121B6" w:rsidRPr="004F663F" w:rsidRDefault="008121B6" w:rsidP="004F663F">
      <w:pPr>
        <w:pStyle w:val="a8"/>
        <w:widowControl w:val="0"/>
        <w:tabs>
          <w:tab w:val="left" w:pos="968"/>
        </w:tabs>
        <w:spacing w:line="360" w:lineRule="auto"/>
        <w:ind w:left="0"/>
        <w:jc w:val="both"/>
        <w:rPr>
          <w:sz w:val="28"/>
          <w:szCs w:val="28"/>
        </w:rPr>
      </w:pPr>
    </w:p>
    <w:p w:rsidR="00D804EF" w:rsidRPr="00A63A08" w:rsidRDefault="00D804EF" w:rsidP="00A63A08">
      <w:pPr>
        <w:pStyle w:val="1"/>
        <w:spacing w:line="240" w:lineRule="auto"/>
      </w:pPr>
      <w:bookmarkStart w:id="8" w:name="_Toc93575965"/>
      <w:bookmarkStart w:id="9" w:name="_Toc125304145"/>
      <w:r w:rsidRPr="00A63A08">
        <w:t>7.Фонд оценочных и методических материалов для проведения промежуточной аттестации обучающихся по дисциплине</w:t>
      </w:r>
      <w:bookmarkEnd w:id="8"/>
      <w:bookmarkEnd w:id="9"/>
    </w:p>
    <w:p w:rsidR="00D804EF" w:rsidRDefault="00D804EF" w:rsidP="00D804EF">
      <w:pPr>
        <w:jc w:val="center"/>
        <w:rPr>
          <w:b/>
          <w:bCs/>
          <w:sz w:val="28"/>
          <w:szCs w:val="28"/>
        </w:rPr>
      </w:pPr>
    </w:p>
    <w:p w:rsidR="00D804EF" w:rsidRPr="009D535B" w:rsidRDefault="00D804EF" w:rsidP="009D535B">
      <w:pPr>
        <w:jc w:val="center"/>
        <w:rPr>
          <w:b/>
          <w:bCs/>
          <w:color w:val="00B050"/>
          <w:sz w:val="28"/>
          <w:szCs w:val="28"/>
        </w:rPr>
      </w:pPr>
      <w:r>
        <w:rPr>
          <w:b/>
          <w:bCs/>
          <w:sz w:val="28"/>
          <w:szCs w:val="28"/>
        </w:rPr>
        <w:t xml:space="preserve">Вопросы </w:t>
      </w:r>
      <w:r w:rsidRPr="007815BC">
        <w:rPr>
          <w:b/>
          <w:bCs/>
          <w:sz w:val="28"/>
          <w:szCs w:val="28"/>
        </w:rPr>
        <w:t>для проведения</w:t>
      </w:r>
      <w:r>
        <w:rPr>
          <w:b/>
          <w:bCs/>
          <w:sz w:val="28"/>
          <w:szCs w:val="28"/>
        </w:rPr>
        <w:t xml:space="preserve"> промежуточной аттестации (</w:t>
      </w:r>
      <w:r w:rsidRPr="00414B8C">
        <w:rPr>
          <w:b/>
          <w:bCs/>
          <w:color w:val="00B050"/>
          <w:sz w:val="28"/>
          <w:szCs w:val="28"/>
        </w:rPr>
        <w:t>зачета</w:t>
      </w:r>
      <w:r>
        <w:rPr>
          <w:b/>
          <w:bCs/>
          <w:sz w:val="28"/>
          <w:szCs w:val="28"/>
        </w:rPr>
        <w:t>)</w:t>
      </w:r>
    </w:p>
    <w:p w:rsidR="009D535B" w:rsidRPr="00051234" w:rsidRDefault="009D535B" w:rsidP="009768CF">
      <w:pPr>
        <w:numPr>
          <w:ilvl w:val="0"/>
          <w:numId w:val="4"/>
        </w:numPr>
        <w:ind w:firstLine="709"/>
        <w:jc w:val="both"/>
      </w:pPr>
      <w:r w:rsidRPr="00051234">
        <w:t>Понятие  «коррупция»;  содержание  коррупции  как  социально-правового явления.</w:t>
      </w:r>
    </w:p>
    <w:p w:rsidR="009D535B" w:rsidRPr="00051234" w:rsidRDefault="009D535B" w:rsidP="009768CF">
      <w:pPr>
        <w:numPr>
          <w:ilvl w:val="0"/>
          <w:numId w:val="4"/>
        </w:numPr>
        <w:ind w:firstLine="709"/>
        <w:jc w:val="both"/>
      </w:pPr>
      <w:r w:rsidRPr="00051234">
        <w:t>Анализ антикоррупционной политики РФ в</w:t>
      </w:r>
      <w:r w:rsidRPr="00051234">
        <w:rPr>
          <w:rFonts w:eastAsia="Times New Roman"/>
        </w:rPr>
        <w:t xml:space="preserve"> сфере правосудия.</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Субъекты коррупционных правонарушений.</w:t>
      </w:r>
    </w:p>
    <w:p w:rsidR="009D535B" w:rsidRPr="00051234" w:rsidRDefault="009D535B" w:rsidP="009768CF">
      <w:pPr>
        <w:numPr>
          <w:ilvl w:val="0"/>
          <w:numId w:val="4"/>
        </w:numPr>
        <w:tabs>
          <w:tab w:val="left" w:pos="324"/>
        </w:tabs>
        <w:ind w:firstLine="709"/>
        <w:jc w:val="both"/>
        <w:rPr>
          <w:rFonts w:eastAsia="Times New Roman"/>
        </w:rPr>
      </w:pPr>
      <w:r w:rsidRPr="00051234">
        <w:t>Анализ антикоррупционной политики РФ в</w:t>
      </w:r>
      <w:r w:rsidRPr="00051234">
        <w:rPr>
          <w:rFonts w:eastAsia="Times New Roman"/>
        </w:rPr>
        <w:t xml:space="preserve"> государственных органах.</w:t>
      </w:r>
    </w:p>
    <w:p w:rsidR="009D535B" w:rsidRPr="00051234" w:rsidRDefault="009D535B" w:rsidP="009768CF">
      <w:pPr>
        <w:numPr>
          <w:ilvl w:val="0"/>
          <w:numId w:val="4"/>
        </w:numPr>
        <w:ind w:firstLine="709"/>
        <w:jc w:val="both"/>
      </w:pPr>
      <w:r w:rsidRPr="00051234">
        <w:t>Актуальность проблемы противодействия коррупции.</w:t>
      </w:r>
    </w:p>
    <w:p w:rsidR="009D535B" w:rsidRPr="00051234" w:rsidRDefault="009D535B" w:rsidP="009768CF">
      <w:pPr>
        <w:numPr>
          <w:ilvl w:val="0"/>
          <w:numId w:val="4"/>
        </w:numPr>
        <w:ind w:firstLine="709"/>
        <w:jc w:val="both"/>
      </w:pPr>
      <w:r w:rsidRPr="00051234">
        <w:t>Общая характеристика нормативно-правовых актов по противодействию коррупции.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Статистика коррупции в обществе; распространенность и общественная опасность коррупции.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ФЗ «О противодействии коррупции».</w:t>
      </w:r>
    </w:p>
    <w:p w:rsidR="009D535B" w:rsidRPr="00051234" w:rsidRDefault="009D535B" w:rsidP="009768CF">
      <w:pPr>
        <w:numPr>
          <w:ilvl w:val="0"/>
          <w:numId w:val="4"/>
        </w:numPr>
        <w:ind w:firstLine="709"/>
        <w:jc w:val="both"/>
      </w:pPr>
      <w:r w:rsidRPr="00051234">
        <w:t>Признаки, виды и формы коррупции.</w:t>
      </w:r>
    </w:p>
    <w:p w:rsidR="009D535B" w:rsidRPr="00051234" w:rsidRDefault="009D535B" w:rsidP="009768CF">
      <w:pPr>
        <w:numPr>
          <w:ilvl w:val="0"/>
          <w:numId w:val="4"/>
        </w:numPr>
        <w:ind w:firstLine="709"/>
        <w:jc w:val="both"/>
      </w:pPr>
      <w:r w:rsidRPr="00051234">
        <w:t>Национальная стратегия противодействия коррупции.</w:t>
      </w:r>
    </w:p>
    <w:p w:rsidR="009D535B" w:rsidRPr="00051234" w:rsidRDefault="009D535B" w:rsidP="009768CF">
      <w:pPr>
        <w:numPr>
          <w:ilvl w:val="0"/>
          <w:numId w:val="4"/>
        </w:numPr>
        <w:ind w:firstLine="709"/>
        <w:jc w:val="both"/>
      </w:pPr>
      <w:r w:rsidRPr="00051234">
        <w:lastRenderedPageBreak/>
        <w:t>Истоки, причины возникновения и последствия коррупции.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Национальный план противодействия коррупции.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Характеристика государственной политики Российской Федерации по противодействию коррупции.</w:t>
      </w:r>
    </w:p>
    <w:p w:rsidR="009D535B" w:rsidRPr="00051234" w:rsidRDefault="009D535B" w:rsidP="009768CF">
      <w:pPr>
        <w:numPr>
          <w:ilvl w:val="0"/>
          <w:numId w:val="4"/>
        </w:numPr>
        <w:ind w:firstLine="709"/>
        <w:jc w:val="both"/>
      </w:pPr>
      <w:r w:rsidRPr="00051234">
        <w:rPr>
          <w:rFonts w:eastAsia="Times New Roman"/>
        </w:rPr>
        <w:t>Субъекты коррупционных преступлений.</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Понятие противодействия коррупции; основные принципы противодействия коррупции.</w:t>
      </w:r>
    </w:p>
    <w:p w:rsidR="009D535B" w:rsidRPr="00051234" w:rsidRDefault="009D535B" w:rsidP="009768CF">
      <w:pPr>
        <w:numPr>
          <w:ilvl w:val="0"/>
          <w:numId w:val="4"/>
        </w:numPr>
        <w:ind w:firstLine="709"/>
        <w:jc w:val="both"/>
      </w:pPr>
      <w:r w:rsidRPr="00051234">
        <w:t>Общая характеристика ответственности за коррупционные правонарушения.</w:t>
      </w:r>
    </w:p>
    <w:p w:rsidR="009D535B" w:rsidRPr="00051234" w:rsidRDefault="009D535B" w:rsidP="009768CF">
      <w:pPr>
        <w:numPr>
          <w:ilvl w:val="0"/>
          <w:numId w:val="4"/>
        </w:numPr>
        <w:ind w:firstLine="709"/>
        <w:jc w:val="both"/>
      </w:pPr>
      <w:r w:rsidRPr="00051234">
        <w:t>Проявление коррупции (мздоимство, лихоимство) в период древней и средневековой Руси.</w:t>
      </w:r>
    </w:p>
    <w:p w:rsidR="009D535B" w:rsidRPr="00051234" w:rsidRDefault="009D535B" w:rsidP="009768CF">
      <w:pPr>
        <w:numPr>
          <w:ilvl w:val="0"/>
          <w:numId w:val="4"/>
        </w:numPr>
        <w:ind w:firstLine="709"/>
        <w:jc w:val="both"/>
      </w:pPr>
      <w:r w:rsidRPr="00051234">
        <w:t>Общая характеристика административной ответственности за коррупционные правонарушения; характеристика составов административных правонарушений коррупционного характера.</w:t>
      </w:r>
    </w:p>
    <w:p w:rsidR="009D535B" w:rsidRPr="00051234" w:rsidRDefault="009D535B" w:rsidP="009768CF">
      <w:pPr>
        <w:numPr>
          <w:ilvl w:val="0"/>
          <w:numId w:val="4"/>
        </w:numPr>
        <w:ind w:firstLine="709"/>
        <w:jc w:val="both"/>
      </w:pPr>
      <w:r w:rsidRPr="00051234">
        <w:t>Истоки коррупции и особенности борьбы с ней в России в XIVв.</w:t>
      </w:r>
    </w:p>
    <w:p w:rsidR="009D535B" w:rsidRPr="00051234" w:rsidRDefault="009D535B" w:rsidP="009768CF">
      <w:pPr>
        <w:numPr>
          <w:ilvl w:val="0"/>
          <w:numId w:val="4"/>
        </w:numPr>
        <w:ind w:firstLine="709"/>
        <w:jc w:val="both"/>
      </w:pPr>
      <w:r w:rsidRPr="00051234">
        <w:t>Дисциплинарная ответственность за коррупционные правонарушения.</w:t>
      </w:r>
    </w:p>
    <w:p w:rsidR="009D535B" w:rsidRPr="00051234" w:rsidRDefault="009D535B" w:rsidP="009768CF">
      <w:pPr>
        <w:numPr>
          <w:ilvl w:val="0"/>
          <w:numId w:val="4"/>
        </w:numPr>
        <w:ind w:firstLine="709"/>
        <w:jc w:val="both"/>
      </w:pPr>
      <w:r w:rsidRPr="00051234">
        <w:t>Состояние коррупции и борьба с ней с XVIII в. До революции 1917года.</w:t>
      </w:r>
    </w:p>
    <w:p w:rsidR="009D535B" w:rsidRPr="00051234" w:rsidRDefault="009D535B" w:rsidP="009768CF">
      <w:pPr>
        <w:numPr>
          <w:ilvl w:val="0"/>
          <w:numId w:val="4"/>
        </w:numPr>
        <w:ind w:firstLine="709"/>
        <w:jc w:val="both"/>
      </w:pPr>
      <w:r w:rsidRPr="00051234">
        <w:t>Гражданско-правовая ответственность за коррупционные правонарушения.</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Коррупция при советской власти.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Общая характеристика уголовной ответственности за коррупционные правонарушения; характеристика составов уголовных правонарушений коррупционного характера.</w:t>
      </w:r>
    </w:p>
    <w:p w:rsidR="009D535B" w:rsidRPr="00051234" w:rsidRDefault="009D535B" w:rsidP="009768CF">
      <w:pPr>
        <w:numPr>
          <w:ilvl w:val="0"/>
          <w:numId w:val="4"/>
        </w:numPr>
        <w:ind w:firstLine="709"/>
        <w:jc w:val="both"/>
      </w:pPr>
      <w:r w:rsidRPr="00051234">
        <w:t>Состояние и перспективы преодоления коррупции в России на современном этапе.</w:t>
      </w:r>
    </w:p>
    <w:p w:rsidR="009D535B" w:rsidRPr="00051234" w:rsidRDefault="009D535B" w:rsidP="009768CF">
      <w:pPr>
        <w:numPr>
          <w:ilvl w:val="0"/>
          <w:numId w:val="4"/>
        </w:numPr>
        <w:ind w:firstLine="709"/>
        <w:jc w:val="both"/>
      </w:pPr>
      <w:r w:rsidRPr="00051234">
        <w:rPr>
          <w:rFonts w:eastAsia="Times New Roman"/>
        </w:rPr>
        <w:t>Дача взятки: проблемы квалификации.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Значимость зарубежного опыта противодействия коррупции.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rPr>
          <w:rFonts w:eastAsia="Times New Roman"/>
        </w:rPr>
        <w:t>Проблемы квалификации превышения должностных полномочий.</w:t>
      </w:r>
    </w:p>
    <w:p w:rsidR="009D535B" w:rsidRPr="00051234" w:rsidRDefault="009D535B" w:rsidP="009768CF">
      <w:pPr>
        <w:numPr>
          <w:ilvl w:val="0"/>
          <w:numId w:val="4"/>
        </w:numPr>
        <w:ind w:firstLine="709"/>
        <w:jc w:val="both"/>
      </w:pPr>
      <w:r w:rsidRPr="00051234">
        <w:t>Важнейшие  принципы  противодействия  коррупции  зарубежныхстран.</w:t>
      </w:r>
    </w:p>
    <w:p w:rsidR="009D535B" w:rsidRPr="00051234" w:rsidRDefault="009D535B" w:rsidP="009768CF">
      <w:pPr>
        <w:numPr>
          <w:ilvl w:val="0"/>
          <w:numId w:val="4"/>
        </w:numPr>
        <w:ind w:firstLine="709"/>
        <w:jc w:val="both"/>
      </w:pPr>
      <w:r w:rsidRPr="00051234">
        <w:rPr>
          <w:rFonts w:eastAsia="Times New Roman"/>
        </w:rPr>
        <w:t>Получение взятки и коммерческий подкуп.</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Сингапурская стратегия борьбы с коррупцией.</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rPr>
          <w:rFonts w:eastAsia="Times New Roman"/>
        </w:rPr>
        <w:t>Квалификация служебного подлога.</w:t>
      </w:r>
    </w:p>
    <w:p w:rsidR="009D535B" w:rsidRPr="00051234" w:rsidRDefault="009D535B" w:rsidP="009768CF">
      <w:pPr>
        <w:numPr>
          <w:ilvl w:val="0"/>
          <w:numId w:val="4"/>
        </w:numPr>
        <w:ind w:firstLine="709"/>
        <w:jc w:val="both"/>
      </w:pPr>
      <w:r w:rsidRPr="00051234">
        <w:t>Зарубежный  опыт противодействия  коррупции стран Евросоюза,США, Китая, Израиля, и других стран.</w:t>
      </w:r>
    </w:p>
    <w:p w:rsidR="009D535B" w:rsidRPr="00051234" w:rsidRDefault="009D535B" w:rsidP="009768CF">
      <w:pPr>
        <w:numPr>
          <w:ilvl w:val="0"/>
          <w:numId w:val="4"/>
        </w:numPr>
        <w:tabs>
          <w:tab w:val="left" w:pos="324"/>
        </w:tabs>
        <w:ind w:firstLine="709"/>
        <w:jc w:val="both"/>
        <w:rPr>
          <w:rFonts w:eastAsia="Times New Roman"/>
        </w:rPr>
      </w:pPr>
      <w:r w:rsidRPr="00051234">
        <w:rPr>
          <w:rFonts w:eastAsia="Times New Roman"/>
        </w:rPr>
        <w:t>Понятие должностного лица как субъекта коррупционных преступлений.</w:t>
      </w:r>
    </w:p>
    <w:p w:rsidR="009D535B" w:rsidRPr="00051234" w:rsidRDefault="009D535B" w:rsidP="009768CF">
      <w:pPr>
        <w:numPr>
          <w:ilvl w:val="0"/>
          <w:numId w:val="4"/>
        </w:numPr>
        <w:ind w:firstLine="709"/>
        <w:contextualSpacing/>
        <w:jc w:val="both"/>
        <w:rPr>
          <w:color w:val="000000"/>
        </w:rPr>
      </w:pPr>
      <w:r w:rsidRPr="00051234">
        <w:t>Анализ антикоррупционной стратегии стран СНГ.</w:t>
      </w:r>
    </w:p>
    <w:p w:rsidR="009D535B" w:rsidRPr="00051234" w:rsidRDefault="009D535B" w:rsidP="009768CF">
      <w:pPr>
        <w:numPr>
          <w:ilvl w:val="0"/>
          <w:numId w:val="4"/>
        </w:numPr>
        <w:ind w:firstLine="709"/>
        <w:contextualSpacing/>
        <w:jc w:val="both"/>
        <w:rPr>
          <w:color w:val="000000"/>
        </w:rPr>
      </w:pPr>
      <w:r w:rsidRPr="00051234">
        <w:rPr>
          <w:rFonts w:eastAsia="Times New Roman"/>
        </w:rPr>
        <w:t>Проблемы разграничения должностных лиц с иными категориями граждан.</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Международное  сотрудничество  РФ  в  сфере  противодействия коррупции.</w:t>
      </w:r>
    </w:p>
    <w:p w:rsidR="009D535B" w:rsidRPr="00051234" w:rsidRDefault="009D535B" w:rsidP="009768CF">
      <w:pPr>
        <w:numPr>
          <w:ilvl w:val="0"/>
          <w:numId w:val="4"/>
        </w:numPr>
        <w:tabs>
          <w:tab w:val="left" w:pos="709"/>
          <w:tab w:val="left" w:pos="851"/>
          <w:tab w:val="left" w:pos="993"/>
        </w:tabs>
        <w:ind w:firstLine="709"/>
        <w:contextualSpacing/>
        <w:jc w:val="both"/>
        <w:rPr>
          <w:color w:val="000000"/>
        </w:rPr>
      </w:pPr>
      <w:r w:rsidRPr="00051234">
        <w:rPr>
          <w:rFonts w:eastAsia="Times New Roman"/>
        </w:rPr>
        <w:t>Проблемы квалификации взяточничества.</w:t>
      </w:r>
    </w:p>
    <w:p w:rsidR="009D535B" w:rsidRPr="00051234" w:rsidRDefault="009D535B" w:rsidP="009768CF">
      <w:pPr>
        <w:numPr>
          <w:ilvl w:val="0"/>
          <w:numId w:val="4"/>
        </w:numPr>
        <w:tabs>
          <w:tab w:val="left" w:pos="709"/>
          <w:tab w:val="left" w:pos="851"/>
          <w:tab w:val="left" w:pos="993"/>
        </w:tabs>
        <w:ind w:firstLine="709"/>
        <w:contextualSpacing/>
        <w:jc w:val="both"/>
        <w:rPr>
          <w:color w:val="000000"/>
        </w:rPr>
      </w:pPr>
      <w:r w:rsidRPr="00051234">
        <w:t>Гражданское общество и гражданский контроль как механизм противодействия коррупции.</w:t>
      </w:r>
    </w:p>
    <w:p w:rsidR="009D535B" w:rsidRPr="00051234" w:rsidRDefault="009D535B" w:rsidP="009768CF">
      <w:pPr>
        <w:numPr>
          <w:ilvl w:val="0"/>
          <w:numId w:val="4"/>
        </w:numPr>
        <w:tabs>
          <w:tab w:val="left" w:pos="709"/>
          <w:tab w:val="left" w:pos="851"/>
          <w:tab w:val="left" w:pos="993"/>
        </w:tabs>
        <w:ind w:firstLine="709"/>
        <w:contextualSpacing/>
        <w:jc w:val="both"/>
        <w:rPr>
          <w:color w:val="000000"/>
        </w:rPr>
      </w:pPr>
      <w:r w:rsidRPr="00051234">
        <w:rPr>
          <w:rFonts w:eastAsia="Times New Roman"/>
        </w:rPr>
        <w:t>Разграничение взяточничества и коммерческого подкупа.</w:t>
      </w:r>
    </w:p>
    <w:p w:rsidR="009D535B" w:rsidRPr="00051234" w:rsidRDefault="009D535B" w:rsidP="009768CF">
      <w:pPr>
        <w:numPr>
          <w:ilvl w:val="0"/>
          <w:numId w:val="4"/>
        </w:numPr>
        <w:ind w:firstLine="709"/>
        <w:jc w:val="both"/>
      </w:pPr>
      <w:r w:rsidRPr="00051234">
        <w:t>Деятельность   государственных   органов   по   предупреждению,выявлению и последующему устранению причин коррупции (профилактика коррупции).</w:t>
      </w:r>
    </w:p>
    <w:p w:rsidR="009D535B" w:rsidRPr="00051234" w:rsidRDefault="009D535B" w:rsidP="009768CF">
      <w:pPr>
        <w:numPr>
          <w:ilvl w:val="0"/>
          <w:numId w:val="4"/>
        </w:numPr>
        <w:tabs>
          <w:tab w:val="left" w:pos="324"/>
        </w:tabs>
        <w:ind w:firstLine="709"/>
        <w:jc w:val="both"/>
        <w:rPr>
          <w:rFonts w:eastAsia="Times New Roman"/>
        </w:rPr>
      </w:pPr>
      <w:r w:rsidRPr="00051234">
        <w:rPr>
          <w:rFonts w:eastAsia="Times New Roman"/>
        </w:rPr>
        <w:t>Разграничение злоупотребления должностными полномочиями со смежными составами.</w:t>
      </w:r>
    </w:p>
    <w:p w:rsidR="009D535B" w:rsidRPr="00051234" w:rsidRDefault="009D535B" w:rsidP="009768CF">
      <w:pPr>
        <w:numPr>
          <w:ilvl w:val="0"/>
          <w:numId w:val="4"/>
        </w:numPr>
        <w:ind w:firstLine="709"/>
        <w:jc w:val="both"/>
      </w:pPr>
      <w:r w:rsidRPr="00051234">
        <w:t>Деятельность государственных органов по минимизации и (или)ликвидации последствий коррупционных правонарушений.</w:t>
      </w:r>
    </w:p>
    <w:p w:rsidR="009D535B" w:rsidRPr="00051234" w:rsidRDefault="009D535B" w:rsidP="009768CF">
      <w:pPr>
        <w:numPr>
          <w:ilvl w:val="0"/>
          <w:numId w:val="4"/>
        </w:numPr>
        <w:ind w:firstLine="709"/>
        <w:jc w:val="both"/>
      </w:pPr>
      <w:r w:rsidRPr="00051234">
        <w:rPr>
          <w:rFonts w:eastAsia="Times New Roman"/>
        </w:rPr>
        <w:t>Разграничение коррупционных преступлений со смежными составами коррупционных правонарушений.</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rPr>
          <w:rFonts w:eastAsia="Times New Roman"/>
        </w:rPr>
        <w:t>Профессиональное поведение государственных служащих как система действий по решению профессиональных задач и формированию профессиональных взаимоотношений с сослуживцами и гражданами.</w:t>
      </w:r>
    </w:p>
    <w:p w:rsidR="009D535B" w:rsidRPr="00051234" w:rsidRDefault="009D535B" w:rsidP="009768CF">
      <w:pPr>
        <w:widowControl w:val="0"/>
        <w:numPr>
          <w:ilvl w:val="0"/>
          <w:numId w:val="4"/>
        </w:numPr>
        <w:autoSpaceDE w:val="0"/>
        <w:autoSpaceDN w:val="0"/>
        <w:adjustRightInd w:val="0"/>
        <w:ind w:firstLine="709"/>
        <w:contextualSpacing/>
        <w:jc w:val="both"/>
      </w:pPr>
      <w:r w:rsidRPr="00051234">
        <w:t xml:space="preserve">Понятие и криминологическая характеристика коррупционной </w:t>
      </w:r>
      <w:r w:rsidRPr="00051234">
        <w:lastRenderedPageBreak/>
        <w:t>преступности.</w:t>
      </w:r>
    </w:p>
    <w:p w:rsidR="009D535B" w:rsidRPr="00051234" w:rsidRDefault="009D535B" w:rsidP="009768CF">
      <w:pPr>
        <w:numPr>
          <w:ilvl w:val="0"/>
          <w:numId w:val="4"/>
        </w:numPr>
        <w:tabs>
          <w:tab w:val="left" w:pos="709"/>
          <w:tab w:val="left" w:pos="851"/>
          <w:tab w:val="left" w:pos="993"/>
        </w:tabs>
        <w:ind w:firstLine="709"/>
        <w:contextualSpacing/>
        <w:jc w:val="both"/>
        <w:rPr>
          <w:color w:val="000000"/>
        </w:rPr>
      </w:pPr>
      <w:r w:rsidRPr="00051234">
        <w:t>Государственная защита заявителей о коррупции и жертв коррупционных преступлений.</w:t>
      </w:r>
    </w:p>
    <w:p w:rsidR="009D535B" w:rsidRPr="00051234" w:rsidRDefault="009D535B" w:rsidP="009768CF">
      <w:pPr>
        <w:numPr>
          <w:ilvl w:val="0"/>
          <w:numId w:val="4"/>
        </w:numPr>
        <w:ind w:firstLine="709"/>
        <w:jc w:val="both"/>
      </w:pPr>
      <w:r w:rsidRPr="00051234">
        <w:t>Классификация и типология личности коррупционного преступника.</w:t>
      </w:r>
    </w:p>
    <w:p w:rsidR="009D535B" w:rsidRPr="00051234" w:rsidRDefault="009D535B" w:rsidP="009768CF">
      <w:pPr>
        <w:numPr>
          <w:ilvl w:val="0"/>
          <w:numId w:val="4"/>
        </w:numPr>
        <w:ind w:firstLine="709"/>
        <w:jc w:val="both"/>
      </w:pPr>
      <w:r w:rsidRPr="00051234">
        <w:t>Анализ антикоррупционной политики РФ в экономической сфере.</w:t>
      </w:r>
    </w:p>
    <w:p w:rsidR="009D535B" w:rsidRPr="00051234" w:rsidRDefault="009D535B" w:rsidP="009768CF">
      <w:pPr>
        <w:numPr>
          <w:ilvl w:val="0"/>
          <w:numId w:val="4"/>
        </w:numPr>
        <w:ind w:firstLine="709"/>
        <w:jc w:val="both"/>
      </w:pPr>
      <w:r w:rsidRPr="00051234">
        <w:t>Антикоррупционная этика: стандарты антикоррупционного поведения личности.</w:t>
      </w:r>
    </w:p>
    <w:p w:rsidR="00051234" w:rsidRDefault="009D535B" w:rsidP="009768CF">
      <w:pPr>
        <w:numPr>
          <w:ilvl w:val="0"/>
          <w:numId w:val="4"/>
        </w:numPr>
        <w:tabs>
          <w:tab w:val="left" w:pos="709"/>
          <w:tab w:val="left" w:pos="851"/>
          <w:tab w:val="left" w:pos="993"/>
        </w:tabs>
        <w:ind w:firstLine="709"/>
        <w:contextualSpacing/>
        <w:jc w:val="both"/>
        <w:rPr>
          <w:color w:val="000000"/>
        </w:rPr>
      </w:pPr>
      <w:r w:rsidRPr="00051234">
        <w:t>Анализ антикоррупционной политики РФ в социальной сфере.</w:t>
      </w:r>
    </w:p>
    <w:p w:rsidR="00051234" w:rsidRDefault="009D535B" w:rsidP="009768CF">
      <w:pPr>
        <w:numPr>
          <w:ilvl w:val="0"/>
          <w:numId w:val="4"/>
        </w:numPr>
        <w:tabs>
          <w:tab w:val="left" w:pos="709"/>
          <w:tab w:val="left" w:pos="851"/>
          <w:tab w:val="left" w:pos="993"/>
        </w:tabs>
        <w:ind w:firstLine="709"/>
        <w:contextualSpacing/>
        <w:jc w:val="both"/>
        <w:rPr>
          <w:color w:val="000000"/>
        </w:rPr>
      </w:pPr>
      <w:r w:rsidRPr="00051234">
        <w:t>Криминологические особенности борьбы с коррупционной преступностью.</w:t>
      </w:r>
    </w:p>
    <w:p w:rsidR="00051234" w:rsidRDefault="009D535B" w:rsidP="009768CF">
      <w:pPr>
        <w:numPr>
          <w:ilvl w:val="0"/>
          <w:numId w:val="4"/>
        </w:numPr>
        <w:tabs>
          <w:tab w:val="left" w:pos="709"/>
          <w:tab w:val="left" w:pos="851"/>
          <w:tab w:val="left" w:pos="993"/>
        </w:tabs>
        <w:ind w:firstLine="709"/>
        <w:contextualSpacing/>
        <w:jc w:val="both"/>
        <w:rPr>
          <w:color w:val="000000"/>
        </w:rPr>
      </w:pPr>
      <w:r w:rsidRPr="00051234">
        <w:t>Организация системы антикоррупционного образования в Российской Федерации.</w:t>
      </w:r>
    </w:p>
    <w:p w:rsidR="00051234" w:rsidRDefault="00051234" w:rsidP="009768CF">
      <w:pPr>
        <w:numPr>
          <w:ilvl w:val="0"/>
          <w:numId w:val="4"/>
        </w:numPr>
        <w:tabs>
          <w:tab w:val="left" w:pos="709"/>
          <w:tab w:val="left" w:pos="851"/>
          <w:tab w:val="left" w:pos="993"/>
        </w:tabs>
        <w:ind w:firstLine="709"/>
        <w:contextualSpacing/>
        <w:jc w:val="both"/>
        <w:rPr>
          <w:color w:val="000000"/>
        </w:rPr>
      </w:pPr>
      <w:r w:rsidRPr="00051234">
        <w:t xml:space="preserve"> </w:t>
      </w:r>
      <w:r w:rsidR="009D535B" w:rsidRPr="00051234">
        <w:t xml:space="preserve">Основные направления и организационные основы противодействия коррупции на государственной и муниципальной службе Анализ антикоррупционной политики РФ </w:t>
      </w:r>
      <w:r w:rsidR="009D535B" w:rsidRPr="00051234">
        <w:rPr>
          <w:rFonts w:eastAsia="Times New Roman"/>
        </w:rPr>
        <w:t>в медицине.</w:t>
      </w:r>
    </w:p>
    <w:p w:rsidR="00051234" w:rsidRDefault="009D535B" w:rsidP="009768CF">
      <w:pPr>
        <w:numPr>
          <w:ilvl w:val="0"/>
          <w:numId w:val="4"/>
        </w:numPr>
        <w:tabs>
          <w:tab w:val="left" w:pos="709"/>
          <w:tab w:val="left" w:pos="851"/>
          <w:tab w:val="left" w:pos="993"/>
        </w:tabs>
        <w:ind w:firstLine="709"/>
        <w:contextualSpacing/>
        <w:jc w:val="both"/>
        <w:rPr>
          <w:color w:val="000000"/>
        </w:rPr>
      </w:pPr>
      <w:r w:rsidRPr="00051234">
        <w:t>Организация и осуществление антикоррупционного просвещения в Российской Федерации.</w:t>
      </w:r>
    </w:p>
    <w:p w:rsidR="00051234" w:rsidRPr="00051234" w:rsidRDefault="009D535B" w:rsidP="009768CF">
      <w:pPr>
        <w:numPr>
          <w:ilvl w:val="0"/>
          <w:numId w:val="4"/>
        </w:numPr>
        <w:tabs>
          <w:tab w:val="left" w:pos="709"/>
          <w:tab w:val="left" w:pos="851"/>
          <w:tab w:val="left" w:pos="993"/>
        </w:tabs>
        <w:ind w:firstLine="709"/>
        <w:contextualSpacing/>
        <w:jc w:val="both"/>
        <w:rPr>
          <w:color w:val="000000"/>
        </w:rPr>
      </w:pPr>
      <w:r w:rsidRPr="00051234">
        <w:t>Анализ антикоррупционной политики РФ в</w:t>
      </w:r>
      <w:r w:rsidRPr="00051234">
        <w:rPr>
          <w:rFonts w:eastAsia="Times New Roman"/>
        </w:rPr>
        <w:t xml:space="preserve"> таможенных органах.</w:t>
      </w:r>
    </w:p>
    <w:p w:rsidR="00051234" w:rsidRDefault="009D535B" w:rsidP="009768CF">
      <w:pPr>
        <w:numPr>
          <w:ilvl w:val="0"/>
          <w:numId w:val="4"/>
        </w:numPr>
        <w:tabs>
          <w:tab w:val="left" w:pos="709"/>
          <w:tab w:val="left" w:pos="851"/>
          <w:tab w:val="left" w:pos="993"/>
        </w:tabs>
        <w:ind w:firstLine="709"/>
        <w:contextualSpacing/>
        <w:jc w:val="both"/>
        <w:rPr>
          <w:color w:val="000000"/>
        </w:rPr>
      </w:pPr>
      <w:r w:rsidRPr="00051234">
        <w:t>Организация и осуществление антикоррупционной экспертизы нормативных правовых актов и проектов нормативных правовых актов.</w:t>
      </w:r>
    </w:p>
    <w:p w:rsidR="009D535B" w:rsidRPr="00A92784" w:rsidRDefault="009D535B" w:rsidP="00051234">
      <w:pPr>
        <w:ind w:left="720"/>
        <w:jc w:val="both"/>
        <w:rPr>
          <w:sz w:val="28"/>
          <w:szCs w:val="28"/>
        </w:rPr>
      </w:pPr>
    </w:p>
    <w:p w:rsidR="00D804EF" w:rsidRDefault="00D804EF" w:rsidP="00D804EF">
      <w:pPr>
        <w:jc w:val="center"/>
        <w:rPr>
          <w:b/>
          <w:bCs/>
          <w:sz w:val="28"/>
          <w:szCs w:val="28"/>
        </w:rPr>
      </w:pPr>
    </w:p>
    <w:p w:rsidR="00D804EF" w:rsidRDefault="00D804EF" w:rsidP="00D804EF">
      <w:pPr>
        <w:jc w:val="center"/>
        <w:rPr>
          <w:b/>
          <w:bCs/>
          <w:sz w:val="28"/>
          <w:szCs w:val="28"/>
        </w:rPr>
      </w:pPr>
      <w:r>
        <w:rPr>
          <w:b/>
          <w:bCs/>
          <w:sz w:val="28"/>
          <w:szCs w:val="28"/>
        </w:rPr>
        <w:t>Примерные практико-ориентированные задания</w:t>
      </w:r>
    </w:p>
    <w:p w:rsidR="009D535B" w:rsidRPr="00491476" w:rsidRDefault="00D804EF" w:rsidP="009D535B">
      <w:pPr>
        <w:widowControl w:val="0"/>
        <w:ind w:firstLine="709"/>
        <w:jc w:val="both"/>
        <w:rPr>
          <w:sz w:val="28"/>
          <w:szCs w:val="28"/>
        </w:rPr>
      </w:pPr>
      <w:r w:rsidRPr="00036ABA">
        <w:rPr>
          <w:bCs/>
          <w:sz w:val="28"/>
          <w:szCs w:val="28"/>
        </w:rPr>
        <w:t>1.</w:t>
      </w:r>
      <w:r w:rsidR="009D535B" w:rsidRPr="009D535B">
        <w:rPr>
          <w:sz w:val="28"/>
          <w:szCs w:val="28"/>
        </w:rPr>
        <w:t xml:space="preserve"> </w:t>
      </w:r>
      <w:r w:rsidR="009D535B" w:rsidRPr="00491476">
        <w:rPr>
          <w:sz w:val="28"/>
          <w:szCs w:val="28"/>
        </w:rPr>
        <w:t>Налоговый инспектор Куприянова с целью трудоустройства окончившей вуз дочери обратилась к директору одного из крупных предприятий города с просьбой о помощи. Дочь Куприяновой была принята на работу по специальности. В благодарность за это инспектор Куприянова по собственной инициативе сообщала главному бухгалтеру предприятия о предстоящих проверках, помогала советами в составлении финансовой отчетности.</w:t>
      </w:r>
    </w:p>
    <w:p w:rsidR="009D535B" w:rsidRPr="00491476" w:rsidRDefault="009D535B" w:rsidP="009D535B">
      <w:pPr>
        <w:widowControl w:val="0"/>
        <w:ind w:firstLine="709"/>
        <w:jc w:val="both"/>
        <w:rPr>
          <w:sz w:val="28"/>
          <w:szCs w:val="28"/>
        </w:rPr>
      </w:pPr>
      <w:r w:rsidRPr="00491476">
        <w:rPr>
          <w:i/>
          <w:iCs/>
          <w:sz w:val="28"/>
          <w:szCs w:val="28"/>
        </w:rPr>
        <w:t>Содержат ли действия Куприяновой и директора предприятия признаки состава какого-либо преступления?</w:t>
      </w:r>
    </w:p>
    <w:p w:rsidR="00D804EF" w:rsidRPr="00036ABA" w:rsidRDefault="00D804EF" w:rsidP="00D804EF">
      <w:pPr>
        <w:ind w:firstLine="709"/>
        <w:jc w:val="both"/>
        <w:rPr>
          <w:bCs/>
          <w:sz w:val="28"/>
          <w:szCs w:val="28"/>
        </w:rPr>
      </w:pPr>
    </w:p>
    <w:p w:rsidR="009D535B" w:rsidRPr="00491476" w:rsidRDefault="00D804EF" w:rsidP="009D535B">
      <w:pPr>
        <w:widowControl w:val="0"/>
        <w:ind w:firstLine="709"/>
        <w:jc w:val="both"/>
        <w:rPr>
          <w:sz w:val="28"/>
          <w:szCs w:val="28"/>
        </w:rPr>
      </w:pPr>
      <w:r w:rsidRPr="00036ABA">
        <w:rPr>
          <w:bCs/>
          <w:sz w:val="28"/>
          <w:szCs w:val="28"/>
        </w:rPr>
        <w:t>2.</w:t>
      </w:r>
      <w:r w:rsidR="009D535B" w:rsidRPr="009D535B">
        <w:rPr>
          <w:sz w:val="28"/>
          <w:szCs w:val="28"/>
        </w:rPr>
        <w:t xml:space="preserve"> </w:t>
      </w:r>
      <w:r w:rsidR="009D535B" w:rsidRPr="00491476">
        <w:rPr>
          <w:sz w:val="28"/>
          <w:szCs w:val="28"/>
        </w:rPr>
        <w:t>Гайкина передала заместителю начальника следственного изолятора Алчину коробку шоколадных конфет стоимостью 350 рублей за организацию встречи с мужем, содержащимся в данном изоляторе.</w:t>
      </w:r>
    </w:p>
    <w:p w:rsidR="009D535B" w:rsidRPr="004B4AE7" w:rsidRDefault="009D535B" w:rsidP="009D535B">
      <w:pPr>
        <w:widowControl w:val="0"/>
        <w:ind w:firstLine="709"/>
        <w:jc w:val="both"/>
        <w:rPr>
          <w:sz w:val="28"/>
          <w:szCs w:val="28"/>
        </w:rPr>
      </w:pPr>
      <w:r w:rsidRPr="00491476">
        <w:rPr>
          <w:i/>
          <w:iCs/>
          <w:sz w:val="28"/>
          <w:szCs w:val="28"/>
        </w:rPr>
        <w:t>Содержатся ли в действиях указанных лиц признаки какого-либо состава преступления?</w:t>
      </w:r>
    </w:p>
    <w:p w:rsidR="00D804EF" w:rsidRDefault="00D804EF" w:rsidP="00D804EF">
      <w:pPr>
        <w:ind w:firstLine="709"/>
        <w:jc w:val="both"/>
        <w:rPr>
          <w:bCs/>
          <w:sz w:val="28"/>
          <w:szCs w:val="28"/>
        </w:rPr>
      </w:pPr>
    </w:p>
    <w:p w:rsidR="00D804EF" w:rsidRPr="00E04C3E" w:rsidRDefault="00D804EF" w:rsidP="00D804EF">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rsidR="008121B6" w:rsidRDefault="008121B6" w:rsidP="00020F98">
      <w:pPr>
        <w:rPr>
          <w:b/>
          <w:i/>
          <w:sz w:val="28"/>
          <w:szCs w:val="28"/>
        </w:rPr>
      </w:pPr>
    </w:p>
    <w:p w:rsidR="008121B6" w:rsidRPr="00020F98" w:rsidRDefault="008121B6" w:rsidP="00020F98">
      <w:pPr>
        <w:rPr>
          <w:b/>
          <w:i/>
          <w:sz w:val="28"/>
          <w:szCs w:val="28"/>
        </w:rPr>
      </w:pPr>
    </w:p>
    <w:p w:rsidR="008121B6" w:rsidRPr="00020F98" w:rsidRDefault="008121B6" w:rsidP="00020F98">
      <w:pPr>
        <w:rPr>
          <w:b/>
          <w:i/>
          <w:color w:val="FF0000"/>
          <w:sz w:val="28"/>
          <w:szCs w:val="28"/>
        </w:rPr>
        <w:sectPr w:rsidR="008121B6" w:rsidRPr="00020F98" w:rsidSect="00C75E10">
          <w:pgSz w:w="11900" w:h="16840"/>
          <w:pgMar w:top="1134" w:right="850" w:bottom="1134" w:left="1701" w:header="708" w:footer="708" w:gutter="0"/>
          <w:cols w:space="708"/>
          <w:titlePg/>
          <w:docGrid w:linePitch="360"/>
        </w:sectPr>
      </w:pPr>
    </w:p>
    <w:p w:rsidR="00CD49FB" w:rsidRPr="00A63A08" w:rsidRDefault="00CD49FB" w:rsidP="00A63A08">
      <w:pPr>
        <w:pStyle w:val="1"/>
      </w:pPr>
      <w:bookmarkStart w:id="10" w:name="_Toc93575966"/>
      <w:bookmarkStart w:id="11" w:name="_Toc125304146"/>
      <w:r w:rsidRPr="00A63A08">
        <w:lastRenderedPageBreak/>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bookmarkEnd w:id="10"/>
      <w:bookmarkEnd w:id="11"/>
    </w:p>
    <w:p w:rsidR="00CD49FB" w:rsidRDefault="00CD49FB" w:rsidP="00CD49FB">
      <w:pPr>
        <w:ind w:firstLine="709"/>
        <w:jc w:val="both"/>
        <w:rPr>
          <w:b/>
          <w:bCs/>
          <w:sz w:val="28"/>
          <w:szCs w:val="28"/>
        </w:rPr>
      </w:pPr>
    </w:p>
    <w:p w:rsidR="00051234" w:rsidRPr="0099282F" w:rsidRDefault="00051234" w:rsidP="00051234">
      <w:pPr>
        <w:tabs>
          <w:tab w:val="left" w:pos="284"/>
          <w:tab w:val="left" w:pos="426"/>
        </w:tabs>
        <w:jc w:val="both"/>
        <w:rPr>
          <w:sz w:val="28"/>
          <w:szCs w:val="28"/>
        </w:rPr>
      </w:pPr>
      <w:bookmarkStart w:id="12" w:name="_Toc82766887"/>
      <w:r w:rsidRPr="0099282F">
        <w:rPr>
          <w:b/>
          <w:bCs/>
          <w:sz w:val="28"/>
          <w:szCs w:val="28"/>
        </w:rPr>
        <w:t>а) нормативные правовые акты</w:t>
      </w:r>
    </w:p>
    <w:p w:rsidR="00051234" w:rsidRPr="0099282F" w:rsidRDefault="00051234" w:rsidP="009768CF">
      <w:pPr>
        <w:pStyle w:val="a8"/>
        <w:numPr>
          <w:ilvl w:val="0"/>
          <w:numId w:val="11"/>
        </w:numPr>
        <w:ind w:left="0" w:firstLine="0"/>
        <w:jc w:val="both"/>
        <w:rPr>
          <w:sz w:val="28"/>
          <w:szCs w:val="28"/>
        </w:rPr>
      </w:pPr>
      <w:r w:rsidRPr="0099282F">
        <w:rPr>
          <w:sz w:val="28"/>
          <w:szCs w:val="28"/>
        </w:rPr>
        <w:t>Конвенция об уголовной ответственности за коррупцию ETS № 173 (Страсбург, 27 января 1999 г.) // Собрание законодательства Российской Федерации. — 2009. — № 20. — Ст. 2394.</w:t>
      </w:r>
    </w:p>
    <w:p w:rsidR="00051234" w:rsidRPr="0099282F" w:rsidRDefault="00051234" w:rsidP="009768CF">
      <w:pPr>
        <w:pStyle w:val="a8"/>
        <w:numPr>
          <w:ilvl w:val="0"/>
          <w:numId w:val="11"/>
        </w:numPr>
        <w:ind w:left="0" w:firstLine="0"/>
        <w:jc w:val="both"/>
        <w:rPr>
          <w:sz w:val="28"/>
          <w:szCs w:val="28"/>
        </w:rPr>
      </w:pPr>
      <w:r w:rsidRPr="0099282F">
        <w:rPr>
          <w:sz w:val="28"/>
          <w:szCs w:val="28"/>
        </w:rPr>
        <w:t>Конвенция Организации Объединенных Наций против коррупции (принята Генеральной Ассамблеей ООН 31 октября 2003 г.) // Собрание законодательства Российской Федерации. — 2006. — № 26. — Ст. 2780.</w:t>
      </w:r>
    </w:p>
    <w:p w:rsidR="00051234" w:rsidRPr="0099282F" w:rsidRDefault="00051234" w:rsidP="009768CF">
      <w:pPr>
        <w:pStyle w:val="a8"/>
        <w:numPr>
          <w:ilvl w:val="0"/>
          <w:numId w:val="11"/>
        </w:numPr>
        <w:ind w:left="0" w:firstLine="0"/>
        <w:jc w:val="both"/>
        <w:rPr>
          <w:sz w:val="28"/>
          <w:szCs w:val="28"/>
        </w:rPr>
      </w:pPr>
      <w:r w:rsidRPr="0099282F">
        <w:rPr>
          <w:sz w:val="28"/>
          <w:szCs w:val="28"/>
        </w:rPr>
        <w:t>Конвенция Совета Европы от 4 ноября 1999 г. «О гражданско-правовой ответственности за коррупцию».</w:t>
      </w:r>
    </w:p>
    <w:p w:rsidR="00051234" w:rsidRPr="0099282F" w:rsidRDefault="00051234" w:rsidP="009768CF">
      <w:pPr>
        <w:pStyle w:val="a8"/>
        <w:numPr>
          <w:ilvl w:val="0"/>
          <w:numId w:val="11"/>
        </w:numPr>
        <w:ind w:left="0" w:firstLine="0"/>
        <w:jc w:val="both"/>
        <w:rPr>
          <w:sz w:val="28"/>
          <w:szCs w:val="28"/>
        </w:rPr>
      </w:pPr>
      <w:r w:rsidRPr="0099282F">
        <w:rPr>
          <w:sz w:val="28"/>
          <w:szCs w:val="28"/>
        </w:rPr>
        <w:t>Конвенция против транснациональной организованной преступности (принята в г. Нью-Йорке 15.11.2000 Резолюцией 55/25 на 62-ом пленарном заседании 55-ой сессии Генеральной Ассамблеи ООН) // Собрание законодательства Российской Федерации. — 2004. — № 40. — Ст. 3882.</w:t>
      </w:r>
    </w:p>
    <w:p w:rsidR="00051234" w:rsidRPr="0099282F" w:rsidRDefault="00051234" w:rsidP="009768CF">
      <w:pPr>
        <w:pStyle w:val="a8"/>
        <w:numPr>
          <w:ilvl w:val="0"/>
          <w:numId w:val="11"/>
        </w:numPr>
        <w:ind w:left="0" w:firstLine="0"/>
        <w:jc w:val="both"/>
        <w:rPr>
          <w:sz w:val="28"/>
          <w:szCs w:val="28"/>
        </w:rPr>
      </w:pPr>
      <w:r w:rsidRPr="0099282F">
        <w:rPr>
          <w:sz w:val="28"/>
          <w:szCs w:val="28"/>
        </w:rPr>
        <w:t>Модельный закон о борьбе с коррупцией (принят в г. Санкт-Петербурге 03.04.1999 Постановлением 13—4 на 13-ом пленарном заседании Межпарламентской Ассамблеи государств-участников СНГ).</w:t>
      </w:r>
    </w:p>
    <w:p w:rsidR="00051234" w:rsidRPr="0099282F" w:rsidRDefault="00051234" w:rsidP="009768CF">
      <w:pPr>
        <w:pStyle w:val="a8"/>
        <w:numPr>
          <w:ilvl w:val="0"/>
          <w:numId w:val="11"/>
        </w:numPr>
        <w:ind w:left="0" w:firstLine="0"/>
        <w:jc w:val="both"/>
        <w:rPr>
          <w:sz w:val="28"/>
          <w:szCs w:val="28"/>
        </w:rPr>
      </w:pPr>
      <w:r w:rsidRPr="0099282F">
        <w:rPr>
          <w:sz w:val="28"/>
          <w:szCs w:val="28"/>
        </w:rPr>
        <w:t>Конституция Российской Федерации (принята на всенародном голосовании 12 декабря 1993 г.) // Собрание законодательства Российской Федерации. — 2009. — № 4. — Ст. 445.</w:t>
      </w:r>
    </w:p>
    <w:p w:rsidR="00051234" w:rsidRPr="0099282F" w:rsidRDefault="00051234" w:rsidP="009768CF">
      <w:pPr>
        <w:pStyle w:val="a8"/>
        <w:numPr>
          <w:ilvl w:val="0"/>
          <w:numId w:val="11"/>
        </w:numPr>
        <w:ind w:left="0" w:firstLine="0"/>
        <w:jc w:val="both"/>
        <w:rPr>
          <w:sz w:val="28"/>
          <w:szCs w:val="28"/>
        </w:rPr>
      </w:pPr>
      <w:r w:rsidRPr="0099282F">
        <w:rPr>
          <w:sz w:val="28"/>
          <w:szCs w:val="28"/>
        </w:rPr>
        <w:t>Кодекс Российской Федерации об административных правонарушениях [Текст]: федер. закон от 30 декабря 2001 г. № 195-ФЗ // Собрание законодательства Российской Федерации. — 2002. — № 1 (часть I). — Ст. 1.</w:t>
      </w:r>
    </w:p>
    <w:p w:rsidR="00051234" w:rsidRPr="0099282F" w:rsidRDefault="00051234" w:rsidP="009768CF">
      <w:pPr>
        <w:pStyle w:val="a8"/>
        <w:numPr>
          <w:ilvl w:val="0"/>
          <w:numId w:val="11"/>
        </w:numPr>
        <w:ind w:left="0" w:firstLine="0"/>
        <w:jc w:val="both"/>
        <w:rPr>
          <w:sz w:val="28"/>
          <w:szCs w:val="28"/>
        </w:rPr>
      </w:pPr>
      <w:r w:rsidRPr="0099282F">
        <w:rPr>
          <w:sz w:val="28"/>
          <w:szCs w:val="28"/>
        </w:rPr>
        <w:t>Уголовный кодекс Российской Федерации [Текст]: федер. закон от 13 июня 1996 г. № 63-ФЗ // Собрание законодательства Российской Федерации. — 1996. — № 25. — Ст. 2954.</w:t>
      </w:r>
    </w:p>
    <w:p w:rsidR="00051234" w:rsidRPr="0099282F" w:rsidRDefault="00051234" w:rsidP="009768CF">
      <w:pPr>
        <w:pStyle w:val="a8"/>
        <w:numPr>
          <w:ilvl w:val="0"/>
          <w:numId w:val="11"/>
        </w:numPr>
        <w:ind w:left="0" w:firstLine="0"/>
        <w:jc w:val="both"/>
        <w:rPr>
          <w:sz w:val="28"/>
          <w:szCs w:val="28"/>
        </w:rPr>
      </w:pPr>
      <w:r w:rsidRPr="0099282F">
        <w:rPr>
          <w:sz w:val="28"/>
          <w:szCs w:val="28"/>
        </w:rPr>
        <w:t>Гражданский кодекс Российской Федерации (часть 1) [Текст]: федер. закон от 30 ноября 1994 г. № 51-Ф3 // Собрание законодательства Российской Федерации. — 1994. — № 32. — Ст. 3301.</w:t>
      </w:r>
    </w:p>
    <w:p w:rsidR="00051234" w:rsidRPr="0099282F" w:rsidRDefault="00051234" w:rsidP="009768CF">
      <w:pPr>
        <w:pStyle w:val="a8"/>
        <w:numPr>
          <w:ilvl w:val="0"/>
          <w:numId w:val="11"/>
        </w:numPr>
        <w:ind w:left="0" w:firstLine="0"/>
        <w:jc w:val="both"/>
        <w:rPr>
          <w:sz w:val="28"/>
          <w:szCs w:val="28"/>
        </w:rPr>
      </w:pPr>
      <w:r w:rsidRPr="0099282F">
        <w:rPr>
          <w:sz w:val="28"/>
          <w:szCs w:val="28"/>
        </w:rPr>
        <w:t>Гражданский кодекс Российской Федерации (часть 2) [Текст]: федер. закон от 26 января 1996 г. № 14-Ф3 // Собрание законодательства Российской Федерации. — 1996. — № 5. — Ст. 410.</w:t>
      </w:r>
    </w:p>
    <w:p w:rsidR="00051234" w:rsidRPr="0099282F" w:rsidRDefault="00051234" w:rsidP="009768CF">
      <w:pPr>
        <w:pStyle w:val="a8"/>
        <w:numPr>
          <w:ilvl w:val="0"/>
          <w:numId w:val="11"/>
        </w:numPr>
        <w:ind w:left="0" w:firstLine="0"/>
        <w:jc w:val="both"/>
        <w:rPr>
          <w:sz w:val="28"/>
          <w:szCs w:val="28"/>
        </w:rPr>
      </w:pPr>
      <w:r w:rsidRPr="0099282F">
        <w:rPr>
          <w:sz w:val="28"/>
          <w:szCs w:val="28"/>
        </w:rPr>
        <w:t>Федеральный закон от 17.01.1992 № 2202—1 «О пр</w:t>
      </w:r>
      <w:r>
        <w:rPr>
          <w:sz w:val="28"/>
          <w:szCs w:val="28"/>
        </w:rPr>
        <w:t>окуратуре Российской Федерации»</w:t>
      </w:r>
      <w:r w:rsidRPr="0099282F">
        <w:rPr>
          <w:sz w:val="28"/>
          <w:szCs w:val="28"/>
        </w:rPr>
        <w:t>// Собрание законодательс</w:t>
      </w:r>
      <w:r>
        <w:rPr>
          <w:sz w:val="28"/>
          <w:szCs w:val="28"/>
        </w:rPr>
        <w:t>тва Российской Федерации. — 1995</w:t>
      </w:r>
      <w:r w:rsidRPr="0099282F">
        <w:rPr>
          <w:sz w:val="28"/>
          <w:szCs w:val="28"/>
        </w:rPr>
        <w:t xml:space="preserve">. — № </w:t>
      </w:r>
      <w:r>
        <w:rPr>
          <w:sz w:val="28"/>
          <w:szCs w:val="28"/>
        </w:rPr>
        <w:t>47. — Ст. 4472</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Федеральный закон от 27.05.2003 № 58-ФЗ «О системе государственной службы Российской Федерации»</w:t>
      </w:r>
      <w:r>
        <w:rPr>
          <w:sz w:val="28"/>
          <w:szCs w:val="28"/>
        </w:rPr>
        <w:t xml:space="preserve"> // </w:t>
      </w:r>
      <w:r w:rsidRPr="0099282F">
        <w:rPr>
          <w:sz w:val="28"/>
          <w:szCs w:val="28"/>
        </w:rPr>
        <w:t>Собрание законодательс</w:t>
      </w:r>
      <w:r>
        <w:rPr>
          <w:sz w:val="28"/>
          <w:szCs w:val="28"/>
        </w:rPr>
        <w:t>тва Российской Федерации. — 2003</w:t>
      </w:r>
      <w:r w:rsidRPr="0099282F">
        <w:rPr>
          <w:sz w:val="28"/>
          <w:szCs w:val="28"/>
        </w:rPr>
        <w:t xml:space="preserve">. — № </w:t>
      </w:r>
      <w:r>
        <w:rPr>
          <w:sz w:val="28"/>
          <w:szCs w:val="28"/>
        </w:rPr>
        <w:t>22. — Ст. 2063</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lastRenderedPageBreak/>
        <w:t>Федеральный закон от 27.07.2004 № 79-ФЗ «О государственной гражданск</w:t>
      </w:r>
      <w:r>
        <w:rPr>
          <w:sz w:val="28"/>
          <w:szCs w:val="28"/>
        </w:rPr>
        <w:t xml:space="preserve">ой службе Российской Федерации»// </w:t>
      </w:r>
      <w:r w:rsidRPr="0099282F">
        <w:rPr>
          <w:sz w:val="28"/>
          <w:szCs w:val="28"/>
        </w:rPr>
        <w:t>Собрание законодательс</w:t>
      </w:r>
      <w:r>
        <w:rPr>
          <w:sz w:val="28"/>
          <w:szCs w:val="28"/>
        </w:rPr>
        <w:t>тва Российской Федерации. — 2004</w:t>
      </w:r>
      <w:r w:rsidRPr="0099282F">
        <w:rPr>
          <w:sz w:val="28"/>
          <w:szCs w:val="28"/>
        </w:rPr>
        <w:t xml:space="preserve">. — № </w:t>
      </w:r>
      <w:r>
        <w:rPr>
          <w:sz w:val="28"/>
          <w:szCs w:val="28"/>
        </w:rPr>
        <w:t>31. — Ст. 3215</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Федеральный закон от 25.12.2008 № 273-ФЗ «О противодействии коррупции».</w:t>
      </w:r>
      <w:r>
        <w:rPr>
          <w:sz w:val="28"/>
          <w:szCs w:val="28"/>
        </w:rPr>
        <w:t xml:space="preserve">// </w:t>
      </w:r>
      <w:r w:rsidRPr="0099282F">
        <w:rPr>
          <w:sz w:val="28"/>
          <w:szCs w:val="28"/>
        </w:rPr>
        <w:t>Собрание законодательс</w:t>
      </w:r>
      <w:r>
        <w:rPr>
          <w:sz w:val="28"/>
          <w:szCs w:val="28"/>
        </w:rPr>
        <w:t>тва Российской Федерации. — 2008</w:t>
      </w:r>
      <w:r w:rsidRPr="0099282F">
        <w:rPr>
          <w:sz w:val="28"/>
          <w:szCs w:val="28"/>
        </w:rPr>
        <w:t xml:space="preserve">. — № </w:t>
      </w:r>
      <w:r>
        <w:rPr>
          <w:sz w:val="28"/>
          <w:szCs w:val="28"/>
        </w:rPr>
        <w:t>52 (ч.1). — Ст. 6228</w:t>
      </w:r>
      <w:r w:rsidRPr="0099282F">
        <w:rPr>
          <w:sz w:val="28"/>
          <w:szCs w:val="28"/>
        </w:rPr>
        <w:t>.</w:t>
      </w:r>
    </w:p>
    <w:p w:rsidR="00051234" w:rsidRDefault="00051234" w:rsidP="009768CF">
      <w:pPr>
        <w:pStyle w:val="a8"/>
        <w:numPr>
          <w:ilvl w:val="0"/>
          <w:numId w:val="11"/>
        </w:numPr>
        <w:ind w:left="0" w:firstLine="0"/>
        <w:jc w:val="both"/>
        <w:rPr>
          <w:sz w:val="28"/>
          <w:szCs w:val="28"/>
        </w:rPr>
      </w:pPr>
      <w:r w:rsidRPr="00A43EAF">
        <w:rPr>
          <w:sz w:val="28"/>
          <w:szCs w:val="28"/>
        </w:rPr>
        <w:t>Федеральный закон от 17.07.2009 № 172-ФЗ «Об антикоррупционной экспертизе нормативных правовых актов и проектов нормативных правовых актов» // Официальный интернет</w:t>
      </w:r>
      <w:r>
        <w:rPr>
          <w:sz w:val="28"/>
          <w:szCs w:val="28"/>
        </w:rPr>
        <w:t xml:space="preserve">-портал правовой информации </w:t>
      </w:r>
      <w:r w:rsidRPr="00A43EAF">
        <w:rPr>
          <w:sz w:val="28"/>
          <w:szCs w:val="28"/>
        </w:rPr>
        <w:t>http://pravo.gov.ru/</w:t>
      </w:r>
      <w:r>
        <w:rPr>
          <w:sz w:val="28"/>
          <w:szCs w:val="28"/>
        </w:rPr>
        <w:t>.</w:t>
      </w:r>
    </w:p>
    <w:p w:rsidR="00051234" w:rsidRPr="00A43EAF" w:rsidRDefault="00051234" w:rsidP="009768CF">
      <w:pPr>
        <w:pStyle w:val="a8"/>
        <w:numPr>
          <w:ilvl w:val="0"/>
          <w:numId w:val="11"/>
        </w:numPr>
        <w:ind w:left="0" w:firstLine="0"/>
        <w:jc w:val="both"/>
        <w:rPr>
          <w:sz w:val="28"/>
          <w:szCs w:val="28"/>
        </w:rPr>
      </w:pPr>
      <w:r w:rsidRPr="00A43EAF">
        <w:rPr>
          <w:sz w:val="28"/>
          <w:szCs w:val="28"/>
        </w:rPr>
        <w:t>Федеральный закон от 03.12.2012 № 230-ФЗ «О контроле за соответствием расходов лиц, замещающих государственные должности, и иных лиц их доходам»// Официальный интернет</w:t>
      </w:r>
      <w:r>
        <w:rPr>
          <w:sz w:val="28"/>
          <w:szCs w:val="28"/>
        </w:rPr>
        <w:t xml:space="preserve">-портал правовой информации </w:t>
      </w:r>
      <w:r w:rsidRPr="00A43EAF">
        <w:rPr>
          <w:sz w:val="28"/>
          <w:szCs w:val="28"/>
        </w:rPr>
        <w:t>http://pravo.gov.ru/.</w:t>
      </w:r>
    </w:p>
    <w:p w:rsidR="00051234" w:rsidRPr="0099282F" w:rsidRDefault="00051234" w:rsidP="009768CF">
      <w:pPr>
        <w:pStyle w:val="a8"/>
        <w:numPr>
          <w:ilvl w:val="0"/>
          <w:numId w:val="11"/>
        </w:numPr>
        <w:ind w:left="0" w:firstLine="0"/>
        <w:jc w:val="both"/>
        <w:rPr>
          <w:sz w:val="28"/>
          <w:szCs w:val="28"/>
        </w:rPr>
      </w:pPr>
      <w:r w:rsidRPr="0099282F">
        <w:rPr>
          <w:sz w:val="28"/>
          <w:szCs w:val="28"/>
        </w:rPr>
        <w:t>Указ Президента РФ от 18.05.2009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Указ Президента Российской Федерации от 12.08.2002 № 885 «Об утверждении общих принципов служебного поведения государственных служащих»</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Указ Президента Российской Федерации от 19.05.2008 № 815 «О мерах по противодействию коррупции»</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Указ Президента Российской Федерации от 18.05.2009 № 557 «О Перечне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Указ Президента Российской Федерации от 18.05.2009 № 559 «Об утверждении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 xml:space="preserve">Указ Президента Российской Федерации от 21.09.2009 № 1066 «О проверке достоверности и полноты сведений, представляемых гражданами, </w:t>
      </w:r>
      <w:r w:rsidRPr="0099282F">
        <w:rPr>
          <w:sz w:val="28"/>
          <w:szCs w:val="28"/>
        </w:rPr>
        <w:lastRenderedPageBreak/>
        <w:t>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Указ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Национальная стратегия противодействия коррупции, утверждена Указом Президента Российской Федерации от 13.04.2010 № 460</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Национальный план противодействия коррупции на 2018— 2020 годы, утвержден Указом Президента Российской Федерации от 29.06.2018 № 378</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Постановление Правительства Российской Федерации от 26.02.2010 №96 «Об антикоррупционной экспертизе нормативных правовых актов и проектов нормативных правовых актов» (вместе с «Правилами проведения антикоррупционной экспертизы нормативных правовых актов и проектов нормативных правовых актов», «Методикой проведения антикоррупционной экспертизы нормативных правовых актов и проектов нормативных правовых актов»)</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sidRPr="0099282F">
        <w:rPr>
          <w:sz w:val="28"/>
          <w:szCs w:val="28"/>
        </w:rPr>
        <w:t>.</w:t>
      </w:r>
    </w:p>
    <w:p w:rsidR="00051234" w:rsidRPr="0099282F" w:rsidRDefault="00051234" w:rsidP="009768CF">
      <w:pPr>
        <w:pStyle w:val="a8"/>
        <w:numPr>
          <w:ilvl w:val="0"/>
          <w:numId w:val="11"/>
        </w:numPr>
        <w:ind w:left="0" w:firstLine="0"/>
        <w:jc w:val="both"/>
        <w:rPr>
          <w:sz w:val="28"/>
          <w:szCs w:val="28"/>
        </w:rPr>
      </w:pPr>
      <w:r w:rsidRPr="0099282F">
        <w:rPr>
          <w:sz w:val="28"/>
          <w:szCs w:val="28"/>
        </w:rPr>
        <w:t>Постановление Пленума Верховного Суда РФ от 09.07.2013 № 24 «О судебной практике по делам о взяточничестве и об иных коррупционных п</w:t>
      </w:r>
      <w:r>
        <w:rPr>
          <w:sz w:val="28"/>
          <w:szCs w:val="28"/>
        </w:rPr>
        <w:t xml:space="preserve">реступлениях» </w:t>
      </w:r>
      <w:r w:rsidRPr="00A43EAF">
        <w:rPr>
          <w:sz w:val="28"/>
          <w:szCs w:val="28"/>
        </w:rPr>
        <w:t>// Официальный интернет</w:t>
      </w:r>
      <w:r>
        <w:rPr>
          <w:sz w:val="28"/>
          <w:szCs w:val="28"/>
        </w:rPr>
        <w:t xml:space="preserve">-портал правовой информации </w:t>
      </w:r>
      <w:r w:rsidRPr="00A43EAF">
        <w:rPr>
          <w:sz w:val="28"/>
          <w:szCs w:val="28"/>
        </w:rPr>
        <w:t>http://pravo.gov.ru/</w:t>
      </w:r>
      <w:r>
        <w:rPr>
          <w:sz w:val="28"/>
          <w:szCs w:val="28"/>
        </w:rPr>
        <w:t>.</w:t>
      </w:r>
    </w:p>
    <w:p w:rsidR="00051234" w:rsidRPr="0099282F" w:rsidRDefault="00051234" w:rsidP="00051234">
      <w:pPr>
        <w:tabs>
          <w:tab w:val="left" w:pos="284"/>
          <w:tab w:val="left" w:pos="426"/>
        </w:tabs>
        <w:jc w:val="both"/>
        <w:rPr>
          <w:sz w:val="28"/>
          <w:szCs w:val="28"/>
        </w:rPr>
      </w:pPr>
      <w:r w:rsidRPr="0099282F">
        <w:rPr>
          <w:b/>
          <w:bCs/>
          <w:sz w:val="28"/>
          <w:szCs w:val="28"/>
        </w:rPr>
        <w:t>б) основная литература:</w:t>
      </w:r>
    </w:p>
    <w:p w:rsidR="00051234" w:rsidRPr="0099282F" w:rsidRDefault="00051234" w:rsidP="009768CF">
      <w:pPr>
        <w:pStyle w:val="a8"/>
        <w:numPr>
          <w:ilvl w:val="0"/>
          <w:numId w:val="10"/>
        </w:numPr>
        <w:ind w:left="0" w:firstLine="0"/>
        <w:jc w:val="both"/>
        <w:rPr>
          <w:sz w:val="28"/>
          <w:szCs w:val="28"/>
        </w:rPr>
      </w:pPr>
      <w:r w:rsidRPr="0099282F">
        <w:rPr>
          <w:sz w:val="28"/>
          <w:szCs w:val="28"/>
        </w:rPr>
        <w:t xml:space="preserve">Левакин И. В. </w:t>
      </w:r>
      <w:r>
        <w:rPr>
          <w:sz w:val="28"/>
          <w:szCs w:val="28"/>
        </w:rPr>
        <w:t>Противодействие коррупционным проявлениям</w:t>
      </w:r>
      <w:r w:rsidRPr="0099282F">
        <w:rPr>
          <w:sz w:val="28"/>
          <w:szCs w:val="28"/>
        </w:rPr>
        <w:t xml:space="preserve"> : учебник и практикум для академического бакалавриата / И. В. Левакин., Е. В. Охотский, И. Е. Охотский, М. В. Шедий ; под общ. ред. Е. В. Охотского. — 3-е изд. — Москва: Издательство Юрайт, 2018. [Электронный ресурс] URL: https://urait.ru/bcode/433430/p.2.</w:t>
      </w:r>
    </w:p>
    <w:p w:rsidR="00051234" w:rsidRPr="0099282F" w:rsidRDefault="00051234" w:rsidP="009768CF">
      <w:pPr>
        <w:pStyle w:val="a8"/>
        <w:numPr>
          <w:ilvl w:val="0"/>
          <w:numId w:val="8"/>
        </w:numPr>
        <w:ind w:left="0" w:firstLine="0"/>
        <w:jc w:val="both"/>
        <w:rPr>
          <w:sz w:val="28"/>
          <w:szCs w:val="28"/>
        </w:rPr>
      </w:pPr>
      <w:r w:rsidRPr="0099282F">
        <w:rPr>
          <w:sz w:val="28"/>
          <w:szCs w:val="28"/>
        </w:rPr>
        <w:t xml:space="preserve">Румянцева,  Е. Е. </w:t>
      </w:r>
      <w:r>
        <w:rPr>
          <w:sz w:val="28"/>
          <w:szCs w:val="28"/>
        </w:rPr>
        <w:t>Противодействие коррупционным проявлениям</w:t>
      </w:r>
      <w:r w:rsidRPr="0099282F">
        <w:rPr>
          <w:sz w:val="28"/>
          <w:szCs w:val="28"/>
        </w:rPr>
        <w:t xml:space="preserve"> : учебник и практикум для бакалавриата и магистратуры / Е. Е. Румянцева. — Москва: Издательство Юрайт, 2018. [Электронный ресурс] URL: https://urait.ru/bcode/434118/p.2.</w:t>
      </w:r>
    </w:p>
    <w:p w:rsidR="00051234" w:rsidRPr="0099282F" w:rsidRDefault="00051234" w:rsidP="009768CF">
      <w:pPr>
        <w:pStyle w:val="a8"/>
        <w:numPr>
          <w:ilvl w:val="0"/>
          <w:numId w:val="8"/>
        </w:numPr>
        <w:ind w:left="0" w:firstLine="0"/>
        <w:jc w:val="both"/>
        <w:rPr>
          <w:sz w:val="28"/>
          <w:szCs w:val="28"/>
        </w:rPr>
      </w:pPr>
      <w:r w:rsidRPr="0099282F">
        <w:rPr>
          <w:sz w:val="28"/>
          <w:szCs w:val="28"/>
        </w:rPr>
        <w:t>Русанов,  Г. А. Проблемы борьбы с легализацией (отмыванием) преступных доходов: практ. пособие / Г. А. Русанов. — Москва: Издательство Юрайт, 2018. [Электронный ресурс] URL: https://urait.ru/bcode/415694.</w:t>
      </w:r>
    </w:p>
    <w:p w:rsidR="00051234" w:rsidRPr="0099282F" w:rsidRDefault="00051234" w:rsidP="009768CF">
      <w:pPr>
        <w:pStyle w:val="a8"/>
        <w:numPr>
          <w:ilvl w:val="0"/>
          <w:numId w:val="8"/>
        </w:numPr>
        <w:ind w:left="0" w:firstLine="0"/>
        <w:jc w:val="both"/>
        <w:rPr>
          <w:sz w:val="28"/>
          <w:szCs w:val="28"/>
        </w:rPr>
      </w:pPr>
      <w:r w:rsidRPr="0099282F">
        <w:rPr>
          <w:sz w:val="28"/>
          <w:szCs w:val="28"/>
        </w:rPr>
        <w:lastRenderedPageBreak/>
        <w:t xml:space="preserve">Охотского Е. В. </w:t>
      </w:r>
      <w:r>
        <w:rPr>
          <w:sz w:val="28"/>
          <w:szCs w:val="28"/>
        </w:rPr>
        <w:t>Противодействие коррупционным проявлениям</w:t>
      </w:r>
      <w:r w:rsidRPr="0099282F">
        <w:rPr>
          <w:sz w:val="28"/>
          <w:szCs w:val="28"/>
        </w:rPr>
        <w:t xml:space="preserve"> : учебник и практикум для академического бакалавриата / под общ. ред.. Охотского Е. В. — 2-е изд., испр. — Москва: Издательство Юрайт, 2016 —. [Электронный ресурс] URL: https://urait.ru/bcode/469577/p.2.</w:t>
      </w:r>
    </w:p>
    <w:p w:rsidR="00051234" w:rsidRPr="0099282F" w:rsidRDefault="00051234" w:rsidP="009768CF">
      <w:pPr>
        <w:pStyle w:val="a8"/>
        <w:numPr>
          <w:ilvl w:val="0"/>
          <w:numId w:val="8"/>
        </w:numPr>
        <w:ind w:left="0" w:firstLine="0"/>
        <w:jc w:val="both"/>
        <w:rPr>
          <w:sz w:val="28"/>
          <w:szCs w:val="28"/>
        </w:rPr>
      </w:pPr>
      <w:r w:rsidRPr="0099282F">
        <w:rPr>
          <w:sz w:val="28"/>
          <w:szCs w:val="28"/>
        </w:rPr>
        <w:t>Шашкова, А. В. Правовое регулирование противодействия отмыванию доходов, полученных преступным путем : учебное пособие для бакалавриата и магистратуры / А. В. Шашкова. — 2-е изд., испр. и доп. — Москва: Издательство Юрайт, 2018. [Электронный ресурс] URL: https://urait.ru/bcode/434447/p.1.</w:t>
      </w:r>
    </w:p>
    <w:p w:rsidR="00051234" w:rsidRPr="0099282F" w:rsidRDefault="00051234" w:rsidP="00051234">
      <w:pPr>
        <w:jc w:val="both"/>
        <w:rPr>
          <w:sz w:val="28"/>
          <w:szCs w:val="28"/>
        </w:rPr>
      </w:pPr>
      <w:r w:rsidRPr="0099282F">
        <w:rPr>
          <w:b/>
          <w:bCs/>
          <w:sz w:val="28"/>
          <w:szCs w:val="28"/>
        </w:rPr>
        <w:t>в) дополнительная литература:</w:t>
      </w:r>
    </w:p>
    <w:p w:rsidR="00051234" w:rsidRPr="0099282F" w:rsidRDefault="00051234" w:rsidP="009768CF">
      <w:pPr>
        <w:pStyle w:val="a8"/>
        <w:numPr>
          <w:ilvl w:val="0"/>
          <w:numId w:val="9"/>
        </w:numPr>
        <w:ind w:left="0" w:firstLine="0"/>
        <w:jc w:val="both"/>
        <w:rPr>
          <w:sz w:val="28"/>
          <w:szCs w:val="28"/>
        </w:rPr>
      </w:pPr>
      <w:r w:rsidRPr="0099282F">
        <w:rPr>
          <w:sz w:val="28"/>
          <w:szCs w:val="28"/>
        </w:rPr>
        <w:t xml:space="preserve">Амара М. И. </w:t>
      </w:r>
      <w:r>
        <w:rPr>
          <w:sz w:val="28"/>
          <w:szCs w:val="28"/>
        </w:rPr>
        <w:t>Противодействие коррупционным проявлениям</w:t>
      </w:r>
      <w:r w:rsidRPr="0099282F">
        <w:rPr>
          <w:sz w:val="28"/>
          <w:szCs w:val="28"/>
        </w:rPr>
        <w:t xml:space="preserve"> в Российской Федерации. Библиография (1991—2016 гг.) / М. И. Амара, Ю. А. Нисневич, Е. А. Панфилова. — Москва: Издательство Юрайт, 2018. — URL: https://urait.ru/bcode/453977.</w:t>
      </w:r>
    </w:p>
    <w:p w:rsidR="00051234" w:rsidRPr="0099282F" w:rsidRDefault="00051234" w:rsidP="009768CF">
      <w:pPr>
        <w:pStyle w:val="a8"/>
        <w:numPr>
          <w:ilvl w:val="0"/>
          <w:numId w:val="9"/>
        </w:numPr>
        <w:ind w:left="0" w:firstLine="0"/>
        <w:jc w:val="both"/>
        <w:rPr>
          <w:sz w:val="28"/>
          <w:szCs w:val="28"/>
        </w:rPr>
      </w:pPr>
      <w:r w:rsidRPr="0099282F">
        <w:rPr>
          <w:sz w:val="28"/>
          <w:szCs w:val="28"/>
        </w:rPr>
        <w:t>Ванновская, О. В. Психология коррупционного поведения государственных служащих: монография / О. В. Ванновская. — 2-е изд., стер. — Москва: Издательство Юрайт, 2018. [Электронный ресурс] URL: https://urait.ru/bcode/453274.</w:t>
      </w:r>
    </w:p>
    <w:p w:rsidR="00051234" w:rsidRPr="0099282F" w:rsidRDefault="00051234" w:rsidP="009768CF">
      <w:pPr>
        <w:pStyle w:val="a8"/>
        <w:numPr>
          <w:ilvl w:val="0"/>
          <w:numId w:val="9"/>
        </w:numPr>
        <w:ind w:left="0" w:firstLine="0"/>
        <w:jc w:val="both"/>
        <w:rPr>
          <w:sz w:val="28"/>
          <w:szCs w:val="28"/>
        </w:rPr>
      </w:pPr>
      <w:r w:rsidRPr="0099282F">
        <w:rPr>
          <w:sz w:val="28"/>
          <w:szCs w:val="28"/>
        </w:rPr>
        <w:t>Нисневич,  Ю. А. Политика и коррупция: коррупция как фактор мирового политического процесса : монография / Ю. А. Нисневич. — Москва: Издательство Юрайт, 2018. [Электронный ресурс] URL: https://urait.ru/bcode/438795.</w:t>
      </w:r>
    </w:p>
    <w:p w:rsidR="00051234" w:rsidRPr="0099282F" w:rsidRDefault="00051234" w:rsidP="009768CF">
      <w:pPr>
        <w:pStyle w:val="a8"/>
        <w:numPr>
          <w:ilvl w:val="0"/>
          <w:numId w:val="9"/>
        </w:numPr>
        <w:ind w:left="0" w:firstLine="0"/>
        <w:jc w:val="both"/>
        <w:rPr>
          <w:sz w:val="28"/>
          <w:szCs w:val="28"/>
        </w:rPr>
      </w:pPr>
      <w:r w:rsidRPr="0099282F">
        <w:rPr>
          <w:sz w:val="28"/>
          <w:szCs w:val="28"/>
        </w:rPr>
        <w:t>Решетников,  М. М. Психология коррупции. Утопия и антиутопия : монография / М. М. Решетников. — 2-е изд. — Москва: Издательство Юрайт, 2019. [Электронный ресурс] URL: https://urait.ru/bcode/428796</w:t>
      </w:r>
    </w:p>
    <w:p w:rsidR="00051234" w:rsidRPr="0099282F" w:rsidRDefault="00051234" w:rsidP="009768CF">
      <w:pPr>
        <w:pStyle w:val="a8"/>
        <w:numPr>
          <w:ilvl w:val="0"/>
          <w:numId w:val="9"/>
        </w:numPr>
        <w:ind w:left="0" w:firstLine="0"/>
        <w:jc w:val="both"/>
        <w:rPr>
          <w:sz w:val="28"/>
          <w:szCs w:val="28"/>
        </w:rPr>
      </w:pPr>
      <w:r w:rsidRPr="0099282F">
        <w:rPr>
          <w:sz w:val="28"/>
          <w:szCs w:val="28"/>
        </w:rPr>
        <w:t xml:space="preserve">Чурилова С. Н., Грудинина Н. С. Коррупция в современной России: понятие, причины, противодействие : коллективная монография / под ред., Грудинина Н. С. — Москва: Издательство РГСУ, 2017. [Электронный ресурс] URL: https://urait.ru/bcode/453977 </w:t>
      </w:r>
    </w:p>
    <w:p w:rsidR="00051234" w:rsidRPr="0099282F" w:rsidRDefault="00051234" w:rsidP="00051234">
      <w:pPr>
        <w:jc w:val="both"/>
        <w:rPr>
          <w:b/>
          <w:iCs/>
          <w:sz w:val="28"/>
          <w:szCs w:val="28"/>
        </w:rPr>
      </w:pPr>
      <w:r w:rsidRPr="0099282F">
        <w:rPr>
          <w:b/>
          <w:iCs/>
          <w:sz w:val="28"/>
          <w:szCs w:val="28"/>
        </w:rPr>
        <w:t>г) ресурсы сети «Интернет»:</w:t>
      </w:r>
    </w:p>
    <w:bookmarkEnd w:id="12"/>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Справочно-правовая система «КонсультантПлюс» www.consultant.ru</w:t>
      </w:r>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Справочно-правовая система «Гарант» www.garant.ru</w:t>
      </w:r>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Справочно-правовая система «Кодекс» </w:t>
      </w:r>
      <w:hyperlink r:id="rId13" w:history="1">
        <w:r w:rsidRPr="008720B0">
          <w:rPr>
            <w:rStyle w:val="ab"/>
            <w:color w:val="000000"/>
            <w:sz w:val="28"/>
            <w:szCs w:val="28"/>
            <w:u w:color="00000A"/>
          </w:rPr>
          <w:t>www.kodeks.ru</w:t>
        </w:r>
      </w:hyperlink>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 Официальный сайт Министерства финансов России </w:t>
      </w:r>
      <w:r w:rsidRPr="008720B0">
        <w:rPr>
          <w:color w:val="000000"/>
          <w:sz w:val="28"/>
          <w:szCs w:val="28"/>
          <w:u w:val="single" w:color="0000E9"/>
        </w:rPr>
        <w:t>www.minfin.ru</w:t>
      </w:r>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Официальный сайт Федеральной налоговой службы </w:t>
      </w:r>
      <w:hyperlink r:id="rId14" w:history="1">
        <w:r w:rsidRPr="008720B0">
          <w:rPr>
            <w:rStyle w:val="ab"/>
            <w:color w:val="000000"/>
            <w:sz w:val="28"/>
            <w:szCs w:val="28"/>
            <w:u w:color="00000A"/>
          </w:rPr>
          <w:t>www.nalog.ru</w:t>
        </w:r>
      </w:hyperlink>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Юридическая Россия – российский образовательный правовой портал </w:t>
      </w:r>
      <w:hyperlink r:id="rId15" w:history="1">
        <w:r w:rsidRPr="008720B0">
          <w:rPr>
            <w:rStyle w:val="ab"/>
            <w:color w:val="000000"/>
            <w:sz w:val="28"/>
            <w:szCs w:val="28"/>
            <w:u w:color="00000A"/>
          </w:rPr>
          <w:t>http://www.lawportal.ru</w:t>
        </w:r>
      </w:hyperlink>
      <w:r w:rsidRPr="008720B0">
        <w:rPr>
          <w:color w:val="000000"/>
          <w:sz w:val="28"/>
          <w:szCs w:val="28"/>
          <w:u w:color="00000A"/>
        </w:rPr>
        <w:t>.</w:t>
      </w:r>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Информационное агенство по экономике и правоведению </w:t>
      </w:r>
      <w:hyperlink r:id="rId16" w:history="1">
        <w:r w:rsidRPr="008720B0">
          <w:rPr>
            <w:rStyle w:val="ab"/>
            <w:color w:val="000000"/>
            <w:sz w:val="28"/>
            <w:szCs w:val="28"/>
            <w:u w:color="00000A"/>
          </w:rPr>
          <w:t>http://www.akdi.ru</w:t>
        </w:r>
      </w:hyperlink>
      <w:r w:rsidRPr="008720B0">
        <w:rPr>
          <w:color w:val="000000"/>
          <w:sz w:val="28"/>
          <w:szCs w:val="28"/>
          <w:u w:color="00000A"/>
        </w:rPr>
        <w:t>;</w:t>
      </w:r>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Официальный сайт МВД РФ </w:t>
      </w:r>
      <w:hyperlink r:id="rId17" w:history="1">
        <w:r w:rsidRPr="008720B0">
          <w:rPr>
            <w:rStyle w:val="ab"/>
            <w:color w:val="000000"/>
            <w:sz w:val="28"/>
            <w:szCs w:val="28"/>
            <w:u w:color="00000A"/>
          </w:rPr>
          <w:t>http://www.mvd.ru</w:t>
        </w:r>
      </w:hyperlink>
      <w:r w:rsidRPr="008720B0">
        <w:rPr>
          <w:color w:val="000000"/>
          <w:sz w:val="28"/>
          <w:szCs w:val="28"/>
          <w:u w:color="00000A"/>
        </w:rPr>
        <w:t>.</w:t>
      </w:r>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 xml:space="preserve">Официальный сайт Судебного департамента ВС РФ </w:t>
      </w:r>
      <w:hyperlink r:id="rId18" w:history="1">
        <w:r w:rsidRPr="008720B0">
          <w:rPr>
            <w:rStyle w:val="ab"/>
            <w:color w:val="000000"/>
            <w:sz w:val="28"/>
            <w:szCs w:val="28"/>
            <w:u w:color="00000A"/>
          </w:rPr>
          <w:t>http://www.cdep.ru/</w:t>
        </w:r>
      </w:hyperlink>
    </w:p>
    <w:p w:rsidR="00051234" w:rsidRPr="008720B0" w:rsidRDefault="00051234" w:rsidP="009768CF">
      <w:pPr>
        <w:pStyle w:val="a8"/>
        <w:widowControl w:val="0"/>
        <w:numPr>
          <w:ilvl w:val="0"/>
          <w:numId w:val="7"/>
        </w:numPr>
        <w:autoSpaceDE w:val="0"/>
        <w:autoSpaceDN w:val="0"/>
        <w:adjustRightInd w:val="0"/>
        <w:ind w:left="0" w:firstLine="0"/>
        <w:jc w:val="both"/>
        <w:rPr>
          <w:color w:val="000000"/>
          <w:sz w:val="28"/>
          <w:szCs w:val="28"/>
          <w:u w:color="00000A"/>
        </w:rPr>
      </w:pPr>
      <w:r w:rsidRPr="008720B0">
        <w:rPr>
          <w:color w:val="000000"/>
          <w:sz w:val="28"/>
          <w:szCs w:val="28"/>
          <w:u w:color="00000A"/>
        </w:rPr>
        <w:t>Сайт Центра антикоррупционных исследований и инициатив «TransparencyInternational» www.transparency.org.ru.</w:t>
      </w:r>
    </w:p>
    <w:p w:rsidR="00CD49FB" w:rsidRDefault="00CD49FB" w:rsidP="00CD49FB">
      <w:pPr>
        <w:jc w:val="center"/>
        <w:rPr>
          <w:b/>
          <w:bCs/>
          <w:sz w:val="28"/>
          <w:szCs w:val="28"/>
        </w:rPr>
      </w:pPr>
    </w:p>
    <w:p w:rsidR="00CD49FB" w:rsidRDefault="00CD49FB" w:rsidP="00CD49FB">
      <w:pPr>
        <w:jc w:val="center"/>
        <w:rPr>
          <w:b/>
          <w:bCs/>
          <w:sz w:val="28"/>
          <w:szCs w:val="28"/>
        </w:rPr>
      </w:pPr>
    </w:p>
    <w:p w:rsidR="00CD49FB" w:rsidRPr="00A63A08" w:rsidRDefault="00CD49FB" w:rsidP="00A63A08">
      <w:pPr>
        <w:pStyle w:val="1"/>
        <w:spacing w:line="240" w:lineRule="auto"/>
      </w:pPr>
      <w:bookmarkStart w:id="13" w:name="_Toc93575967"/>
      <w:bookmarkStart w:id="14" w:name="_Toc125304147"/>
      <w:r w:rsidRPr="00A63A08">
        <w:t>9. Методические указания для обучающихся по освоению дисциплины (модуля)</w:t>
      </w:r>
      <w:bookmarkEnd w:id="13"/>
      <w:bookmarkEnd w:id="14"/>
    </w:p>
    <w:p w:rsidR="00CD49FB" w:rsidRDefault="00CD49FB" w:rsidP="00CD49FB">
      <w:pPr>
        <w:jc w:val="center"/>
        <w:rPr>
          <w:b/>
          <w:bCs/>
          <w:sz w:val="28"/>
          <w:szCs w:val="28"/>
        </w:rPr>
      </w:pPr>
    </w:p>
    <w:p w:rsidR="00051234" w:rsidRDefault="00051234" w:rsidP="00051234">
      <w:pPr>
        <w:ind w:firstLine="709"/>
        <w:jc w:val="both"/>
        <w:rPr>
          <w:sz w:val="28"/>
          <w:szCs w:val="28"/>
        </w:rPr>
      </w:pPr>
      <w:bookmarkStart w:id="15" w:name="_Toc493657979"/>
      <w:bookmarkStart w:id="16" w:name="_Toc93575970"/>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w:t>
      </w:r>
      <w:r w:rsidRPr="00953E96">
        <w:rPr>
          <w:sz w:val="28"/>
          <w:szCs w:val="28"/>
        </w:rPr>
        <w:t xml:space="preserve"> зачету</w:t>
      </w:r>
      <w:r>
        <w:rPr>
          <w:sz w:val="28"/>
          <w:szCs w:val="28"/>
        </w:rPr>
        <w:t>.</w:t>
      </w:r>
    </w:p>
    <w:p w:rsidR="00051234" w:rsidRPr="004C3705" w:rsidRDefault="00051234" w:rsidP="00051234">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rsidR="00051234" w:rsidRPr="004C3705" w:rsidRDefault="00051234" w:rsidP="00051234">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rsidR="00051234" w:rsidRPr="004C3705" w:rsidRDefault="00051234" w:rsidP="00051234">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rsidR="00051234" w:rsidRDefault="00051234" w:rsidP="00051234">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rsidR="00051234" w:rsidRPr="004C3705" w:rsidRDefault="00051234" w:rsidP="00051234">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rsidR="00051234" w:rsidRDefault="00051234" w:rsidP="00051234">
      <w:pPr>
        <w:ind w:firstLine="709"/>
        <w:jc w:val="both"/>
        <w:rPr>
          <w:sz w:val="28"/>
          <w:szCs w:val="28"/>
        </w:rPr>
      </w:pPr>
      <w:r w:rsidRPr="004C3705">
        <w:rPr>
          <w:sz w:val="28"/>
          <w:szCs w:val="28"/>
        </w:rPr>
        <w:lastRenderedPageBreak/>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rsidR="00051234" w:rsidRPr="00B86768" w:rsidRDefault="00051234" w:rsidP="00051234">
      <w:pPr>
        <w:ind w:firstLine="709"/>
        <w:jc w:val="both"/>
        <w:rPr>
          <w:b/>
          <w:sz w:val="28"/>
          <w:szCs w:val="28"/>
        </w:rPr>
      </w:pPr>
      <w:r w:rsidRPr="00C04F49">
        <w:rPr>
          <w:sz w:val="28"/>
          <w:szCs w:val="28"/>
          <w:u w:val="single"/>
        </w:rPr>
        <w:t>Интерактивные формы</w:t>
      </w:r>
      <w:r>
        <w:rPr>
          <w:sz w:val="28"/>
          <w:szCs w:val="28"/>
        </w:rPr>
        <w:t xml:space="preserve"> проведения занятий по дисциплине «</w:t>
      </w:r>
      <w:r>
        <w:rPr>
          <w:i/>
          <w:sz w:val="28"/>
          <w:szCs w:val="28"/>
        </w:rPr>
        <w:t>Противодействие коррупционным проявлениям</w:t>
      </w:r>
      <w:r>
        <w:rPr>
          <w:sz w:val="28"/>
          <w:szCs w:val="28"/>
        </w:rPr>
        <w:t xml:space="preserve">» включают в себя </w:t>
      </w:r>
      <w:r w:rsidRPr="00B86768">
        <w:rPr>
          <w:sz w:val="28"/>
          <w:szCs w:val="28"/>
        </w:rPr>
        <w:t>следующие виды занятий:</w:t>
      </w:r>
    </w:p>
    <w:p w:rsidR="00051234" w:rsidRPr="00B86768" w:rsidRDefault="00051234" w:rsidP="00051234">
      <w:pPr>
        <w:ind w:firstLine="709"/>
        <w:jc w:val="both"/>
        <w:rPr>
          <w:sz w:val="28"/>
          <w:szCs w:val="28"/>
        </w:rPr>
      </w:pPr>
    </w:p>
    <w:p w:rsidR="00051234" w:rsidRDefault="00051234" w:rsidP="00051234">
      <w:pPr>
        <w:ind w:firstLine="709"/>
        <w:jc w:val="both"/>
        <w:rPr>
          <w:sz w:val="28"/>
          <w:szCs w:val="28"/>
          <w:highlight w:val="yellow"/>
        </w:rPr>
      </w:pPr>
      <w:r w:rsidRPr="00B86768">
        <w:rPr>
          <w:sz w:val="28"/>
          <w:szCs w:val="28"/>
        </w:rPr>
        <w:t>- интерактивные лекции,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w:t>
      </w:r>
      <w:r w:rsidRPr="00D02258">
        <w:rPr>
          <w:sz w:val="28"/>
          <w:szCs w:val="28"/>
        </w:rPr>
        <w:t xml:space="preserve">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rsidR="00051234" w:rsidRDefault="00051234" w:rsidP="00051234">
      <w:pPr>
        <w:ind w:firstLine="709"/>
        <w:jc w:val="both"/>
        <w:rPr>
          <w:sz w:val="28"/>
          <w:szCs w:val="28"/>
        </w:rPr>
      </w:pPr>
      <w:r>
        <w:rPr>
          <w:sz w:val="28"/>
          <w:szCs w:val="28"/>
        </w:rPr>
        <w:t>Оценочные и методические материалы по дисциплине «</w:t>
      </w:r>
      <w:r>
        <w:rPr>
          <w:i/>
          <w:sz w:val="28"/>
          <w:szCs w:val="28"/>
        </w:rPr>
        <w:t>Противодействие коррупционным проялениям</w:t>
      </w:r>
      <w:r>
        <w:rPr>
          <w:sz w:val="28"/>
          <w:szCs w:val="28"/>
        </w:rPr>
        <w:t>» представлены в ФОММ.</w:t>
      </w:r>
    </w:p>
    <w:p w:rsidR="00051234" w:rsidRPr="004C3705" w:rsidRDefault="00051234" w:rsidP="00051234">
      <w:pPr>
        <w:ind w:firstLine="709"/>
        <w:jc w:val="both"/>
        <w:rPr>
          <w:sz w:val="28"/>
          <w:szCs w:val="28"/>
        </w:rPr>
      </w:pPr>
      <w:r w:rsidRPr="004C3705">
        <w:rPr>
          <w:sz w:val="28"/>
          <w:szCs w:val="28"/>
        </w:rPr>
        <w:t xml:space="preserve">При подготовке к промежуточному или итоговому тестированию необходимо изучить теоретический и практический материал. </w:t>
      </w:r>
      <w:r w:rsidRPr="00CB5CE1">
        <w:rPr>
          <w:sz w:val="28"/>
          <w:szCs w:val="28"/>
        </w:rPr>
        <w:t>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w:t>
      </w:r>
      <w:r w:rsidRPr="004C3705">
        <w:rPr>
          <w:sz w:val="28"/>
          <w:szCs w:val="28"/>
        </w:rPr>
        <w:t xml:space="preserve">льности </w:t>
      </w:r>
      <w:r w:rsidRPr="004C3705">
        <w:rPr>
          <w:sz w:val="28"/>
          <w:szCs w:val="28"/>
        </w:rPr>
        <w:lastRenderedPageBreak/>
        <w:t xml:space="preserve">рассматриваемых явлений (времени существования явлений, расположения структурных элементов правовых документов и т.п.). </w:t>
      </w:r>
    </w:p>
    <w:p w:rsidR="00051234" w:rsidRPr="004C3705" w:rsidRDefault="00051234" w:rsidP="00051234">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rsidR="00051234" w:rsidRPr="00B86768" w:rsidRDefault="00051234" w:rsidP="00051234">
      <w:pPr>
        <w:ind w:firstLine="709"/>
        <w:jc w:val="both"/>
        <w:rPr>
          <w:sz w:val="28"/>
          <w:szCs w:val="28"/>
        </w:rPr>
      </w:pPr>
      <w:r w:rsidRPr="004C3705">
        <w:rPr>
          <w:sz w:val="28"/>
          <w:szCs w:val="28"/>
        </w:rPr>
        <w:t xml:space="preserve">При подготовке к </w:t>
      </w:r>
      <w:r w:rsidRPr="00B86768">
        <w:rPr>
          <w:sz w:val="28"/>
          <w:szCs w:val="28"/>
        </w:rPr>
        <w:t>зачету</w:t>
      </w:r>
      <w:r w:rsidRPr="00B86768">
        <w:rPr>
          <w:rStyle w:val="af3"/>
        </w:rPr>
        <w:t xml:space="preserve"> с</w:t>
      </w:r>
      <w:r w:rsidRPr="00B86768">
        <w:rPr>
          <w:sz w:val="28"/>
          <w:szCs w:val="28"/>
        </w:rPr>
        <w:t>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rsidR="00051234" w:rsidRPr="00B86768" w:rsidRDefault="00051234" w:rsidP="00051234">
      <w:pPr>
        <w:ind w:firstLine="709"/>
        <w:jc w:val="both"/>
        <w:rPr>
          <w:sz w:val="28"/>
          <w:szCs w:val="28"/>
        </w:rPr>
      </w:pPr>
      <w:r w:rsidRPr="00B86768">
        <w:rPr>
          <w:sz w:val="28"/>
          <w:szCs w:val="28"/>
        </w:rPr>
        <w:t>Зачет проводится в форме устного собеседования и выполнения практико-ориентированного задания.</w:t>
      </w:r>
    </w:p>
    <w:p w:rsidR="00051234" w:rsidRPr="00C36DB6" w:rsidRDefault="00051234" w:rsidP="00051234">
      <w:pPr>
        <w:ind w:firstLine="709"/>
        <w:jc w:val="both"/>
        <w:rPr>
          <w:sz w:val="28"/>
          <w:szCs w:val="28"/>
        </w:rPr>
      </w:pPr>
      <w:r w:rsidRPr="00B86768">
        <w:rPr>
          <w:sz w:val="28"/>
          <w:szCs w:val="28"/>
        </w:rPr>
        <w:t>Решение преподавателя об итоговой оценке принимается</w:t>
      </w:r>
      <w:r w:rsidRPr="00C36DB6">
        <w:rPr>
          <w:sz w:val="28"/>
          <w:szCs w:val="28"/>
        </w:rPr>
        <w:t xml:space="preserve"> по результатам устного ответа и выполненного </w:t>
      </w:r>
      <w:r>
        <w:rPr>
          <w:sz w:val="28"/>
          <w:szCs w:val="28"/>
        </w:rPr>
        <w:t>практико</w:t>
      </w:r>
      <w:r w:rsidRPr="00C36DB6">
        <w:rPr>
          <w:sz w:val="28"/>
          <w:szCs w:val="28"/>
        </w:rPr>
        <w:t>-ориентированного задания, в зависимости от шкалы оценки.</w:t>
      </w:r>
    </w:p>
    <w:p w:rsidR="00051234" w:rsidRPr="00C36DB6" w:rsidRDefault="00051234" w:rsidP="00051234">
      <w:pPr>
        <w:ind w:firstLine="709"/>
        <w:jc w:val="both"/>
        <w:rPr>
          <w:sz w:val="28"/>
          <w:szCs w:val="28"/>
        </w:rPr>
      </w:pPr>
      <w:r w:rsidRPr="00C36DB6">
        <w:rPr>
          <w:sz w:val="28"/>
          <w:szCs w:val="28"/>
        </w:rPr>
        <w:t>Работа с печатными изданиями для обучающегося может быть связана с трудностями в области доступа к современной научной печатной литературе. 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 Одновременно следует обратить свое внимание на публичные библиотеки, предоставляющие возможность доступа к электронным версиям печатных источников.</w:t>
      </w:r>
    </w:p>
    <w:p w:rsidR="00051234" w:rsidRDefault="00051234" w:rsidP="00051234">
      <w:pPr>
        <w:ind w:firstLine="709"/>
        <w:jc w:val="both"/>
        <w:rPr>
          <w:sz w:val="28"/>
          <w:szCs w:val="28"/>
        </w:rPr>
      </w:pPr>
      <w:r w:rsidRPr="00C36DB6">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rsidR="00051234" w:rsidRDefault="00051234" w:rsidP="00051234">
      <w:pPr>
        <w:rPr>
          <w:b/>
          <w:bCs/>
          <w:sz w:val="28"/>
          <w:szCs w:val="28"/>
        </w:rPr>
      </w:pPr>
    </w:p>
    <w:p w:rsidR="00051234" w:rsidRDefault="00051234" w:rsidP="00A63A08">
      <w:pPr>
        <w:pStyle w:val="1"/>
        <w:spacing w:line="240" w:lineRule="auto"/>
      </w:pPr>
      <w:bookmarkStart w:id="17" w:name="_Toc94352162"/>
      <w:bookmarkStart w:id="18" w:name="_Toc125304148"/>
      <w:r w:rsidRPr="00F45FC0">
        <w:t>10. Особенности освоения дисциплины для инвалидов и лиц с ограниченными возможностями здоровья</w:t>
      </w:r>
      <w:bookmarkEnd w:id="17"/>
      <w:bookmarkEnd w:id="18"/>
    </w:p>
    <w:p w:rsidR="00051234" w:rsidRPr="00F45FC0" w:rsidRDefault="00051234" w:rsidP="00051234">
      <w:pPr>
        <w:jc w:val="center"/>
        <w:outlineLvl w:val="0"/>
        <w:rPr>
          <w:b/>
          <w:sz w:val="28"/>
        </w:rPr>
      </w:pPr>
    </w:p>
    <w:p w:rsidR="00051234" w:rsidRPr="00F45FC0" w:rsidRDefault="00051234" w:rsidP="00051234">
      <w:pPr>
        <w:ind w:firstLine="709"/>
        <w:jc w:val="both"/>
        <w:rPr>
          <w:sz w:val="28"/>
        </w:rPr>
      </w:pPr>
      <w:r w:rsidRPr="00F45FC0">
        <w:rPr>
          <w:sz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051234" w:rsidRPr="00F45FC0" w:rsidRDefault="00051234" w:rsidP="00051234">
      <w:pPr>
        <w:ind w:firstLine="709"/>
        <w:jc w:val="both"/>
        <w:rPr>
          <w:sz w:val="28"/>
        </w:rPr>
      </w:pPr>
      <w:r w:rsidRPr="00F45FC0">
        <w:rPr>
          <w:sz w:val="28"/>
        </w:rPr>
        <w:t>В целях освоения учебной программы дисциплины «</w:t>
      </w:r>
      <w:r>
        <w:rPr>
          <w:sz w:val="28"/>
        </w:rPr>
        <w:t>Противодействие коррупционным проявлениям</w:t>
      </w:r>
      <w:r w:rsidRPr="00F45FC0">
        <w:rPr>
          <w:sz w:val="28"/>
        </w:rPr>
        <w:t xml:space="preserve">» инвалидами и лицами с ограниченными возможностями здоровья Институт обеспечивает: </w:t>
      </w:r>
    </w:p>
    <w:p w:rsidR="00051234" w:rsidRPr="00F45FC0" w:rsidRDefault="00051234" w:rsidP="00051234">
      <w:pPr>
        <w:ind w:firstLine="709"/>
        <w:jc w:val="both"/>
        <w:rPr>
          <w:sz w:val="28"/>
        </w:rPr>
      </w:pPr>
      <w:r w:rsidRPr="00F45FC0">
        <w:rPr>
          <w:sz w:val="28"/>
        </w:rPr>
        <w:lastRenderedPageBreak/>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rsidR="00051234" w:rsidRPr="00F45FC0" w:rsidRDefault="00051234" w:rsidP="00051234">
      <w:pPr>
        <w:ind w:firstLine="709"/>
        <w:jc w:val="both"/>
        <w:rPr>
          <w:sz w:val="28"/>
        </w:rPr>
      </w:pPr>
      <w:r w:rsidRPr="00F45FC0">
        <w:rPr>
          <w:sz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rsidR="00051234" w:rsidRPr="00F45FC0" w:rsidRDefault="00051234" w:rsidP="00051234">
      <w:pPr>
        <w:ind w:firstLine="709"/>
        <w:jc w:val="both"/>
        <w:rPr>
          <w:sz w:val="28"/>
        </w:rPr>
      </w:pPr>
      <w:r w:rsidRPr="00F45FC0">
        <w:rPr>
          <w:sz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51234" w:rsidRDefault="00051234" w:rsidP="00051234">
      <w:pPr>
        <w:rPr>
          <w:b/>
          <w:bCs/>
          <w:sz w:val="28"/>
          <w:szCs w:val="28"/>
        </w:rPr>
      </w:pPr>
    </w:p>
    <w:p w:rsidR="00051234" w:rsidRPr="00A63A08" w:rsidRDefault="00051234" w:rsidP="00A63A08">
      <w:pPr>
        <w:pStyle w:val="1"/>
        <w:spacing w:line="240" w:lineRule="auto"/>
      </w:pPr>
      <w:bookmarkStart w:id="19" w:name="_Toc94352163"/>
      <w:bookmarkStart w:id="20" w:name="_Toc125304149"/>
      <w:r w:rsidRPr="00A63A08">
        <w:t>11. Перечень информационных технологий, профессиональных баз данных,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9"/>
      <w:bookmarkEnd w:id="20"/>
    </w:p>
    <w:p w:rsidR="00051234" w:rsidRDefault="00051234" w:rsidP="00051234">
      <w:pPr>
        <w:ind w:firstLine="709"/>
        <w:jc w:val="both"/>
        <w:rPr>
          <w:sz w:val="28"/>
          <w:szCs w:val="28"/>
        </w:rPr>
      </w:pPr>
    </w:p>
    <w:p w:rsidR="00051234" w:rsidRPr="00633427" w:rsidRDefault="00051234" w:rsidP="00051234">
      <w:pPr>
        <w:shd w:val="clear" w:color="auto" w:fill="FFFFFF"/>
        <w:ind w:firstLine="709"/>
        <w:jc w:val="both"/>
        <w:rPr>
          <w:b/>
          <w:sz w:val="28"/>
          <w:szCs w:val="28"/>
        </w:rPr>
      </w:pPr>
      <w:r w:rsidRPr="00633427">
        <w:rPr>
          <w:b/>
          <w:sz w:val="28"/>
          <w:szCs w:val="28"/>
        </w:rPr>
        <w:t>Программное обеспечение:</w:t>
      </w:r>
    </w:p>
    <w:p w:rsidR="00051234" w:rsidRPr="00633427" w:rsidRDefault="00051234" w:rsidP="00051234">
      <w:pPr>
        <w:ind w:firstLine="709"/>
        <w:jc w:val="both"/>
        <w:rPr>
          <w:sz w:val="28"/>
          <w:szCs w:val="28"/>
        </w:rPr>
      </w:pPr>
      <w:r w:rsidRPr="00633427">
        <w:rPr>
          <w:sz w:val="28"/>
          <w:szCs w:val="28"/>
        </w:rPr>
        <w:t>Операционная система (MicrosoftWindows</w:t>
      </w:r>
      <w:r w:rsidRPr="00633427">
        <w:rPr>
          <w:i/>
          <w:sz w:val="28"/>
          <w:szCs w:val="28"/>
        </w:rPr>
        <w:t>Проприетарная</w:t>
      </w:r>
      <w:r w:rsidRPr="00633427">
        <w:rPr>
          <w:sz w:val="28"/>
          <w:szCs w:val="28"/>
        </w:rPr>
        <w:t>);</w:t>
      </w:r>
    </w:p>
    <w:p w:rsidR="00051234" w:rsidRPr="00633427" w:rsidRDefault="00051234" w:rsidP="00051234">
      <w:pPr>
        <w:ind w:firstLine="709"/>
        <w:jc w:val="both"/>
        <w:rPr>
          <w:sz w:val="28"/>
          <w:szCs w:val="28"/>
        </w:rPr>
      </w:pPr>
      <w:r w:rsidRPr="00633427">
        <w:rPr>
          <w:sz w:val="28"/>
          <w:szCs w:val="28"/>
        </w:rPr>
        <w:t>Пакет офисных программ (MicrosoftOffice</w:t>
      </w:r>
      <w:r w:rsidRPr="00633427">
        <w:rPr>
          <w:i/>
          <w:sz w:val="28"/>
          <w:szCs w:val="28"/>
        </w:rPr>
        <w:t>Проприетарная)</w:t>
      </w:r>
      <w:r w:rsidRPr="00633427">
        <w:rPr>
          <w:sz w:val="28"/>
          <w:szCs w:val="28"/>
        </w:rPr>
        <w:t>;</w:t>
      </w:r>
    </w:p>
    <w:p w:rsidR="00051234" w:rsidRPr="00E27442" w:rsidRDefault="00051234" w:rsidP="00051234">
      <w:pPr>
        <w:ind w:firstLine="709"/>
        <w:jc w:val="both"/>
        <w:rPr>
          <w:sz w:val="28"/>
          <w:szCs w:val="28"/>
        </w:rPr>
      </w:pPr>
      <w:r w:rsidRPr="003F0437">
        <w:rPr>
          <w:sz w:val="28"/>
          <w:szCs w:val="28"/>
        </w:rPr>
        <w:t>Архиватор</w:t>
      </w:r>
      <w:r w:rsidRPr="00E27442">
        <w:rPr>
          <w:sz w:val="28"/>
          <w:szCs w:val="28"/>
        </w:rPr>
        <w:t>(7-</w:t>
      </w:r>
      <w:r w:rsidRPr="008B7F10">
        <w:rPr>
          <w:sz w:val="28"/>
          <w:szCs w:val="28"/>
          <w:lang w:val="en-US"/>
        </w:rPr>
        <w:t>Zip</w:t>
      </w:r>
      <w:r w:rsidRPr="00E27442">
        <w:rPr>
          <w:sz w:val="28"/>
          <w:szCs w:val="28"/>
        </w:rPr>
        <w:t xml:space="preserve"> </w:t>
      </w:r>
      <w:r w:rsidRPr="008B7F10">
        <w:rPr>
          <w:i/>
          <w:sz w:val="28"/>
          <w:szCs w:val="28"/>
          <w:lang w:val="en-US"/>
        </w:rPr>
        <w:t>GNU</w:t>
      </w:r>
      <w:r w:rsidRPr="00E27442">
        <w:rPr>
          <w:i/>
          <w:sz w:val="28"/>
          <w:szCs w:val="28"/>
        </w:rPr>
        <w:t xml:space="preserve"> </w:t>
      </w:r>
      <w:r w:rsidRPr="008B7F10">
        <w:rPr>
          <w:i/>
          <w:sz w:val="28"/>
          <w:szCs w:val="28"/>
          <w:lang w:val="en-US"/>
        </w:rPr>
        <w:t>Lesser</w:t>
      </w:r>
      <w:r w:rsidRPr="00E27442">
        <w:rPr>
          <w:i/>
          <w:sz w:val="28"/>
          <w:szCs w:val="28"/>
        </w:rPr>
        <w:t xml:space="preserve"> </w:t>
      </w:r>
      <w:r w:rsidRPr="008B7F10">
        <w:rPr>
          <w:i/>
          <w:sz w:val="28"/>
          <w:szCs w:val="28"/>
          <w:lang w:val="en-US"/>
        </w:rPr>
        <w:t>General</w:t>
      </w:r>
      <w:r w:rsidRPr="00E27442">
        <w:rPr>
          <w:i/>
          <w:sz w:val="28"/>
          <w:szCs w:val="28"/>
        </w:rPr>
        <w:t xml:space="preserve"> </w:t>
      </w:r>
      <w:r w:rsidRPr="008B7F10">
        <w:rPr>
          <w:i/>
          <w:sz w:val="28"/>
          <w:szCs w:val="28"/>
          <w:lang w:val="en-US"/>
        </w:rPr>
        <w:t>Public</w:t>
      </w:r>
      <w:r w:rsidRPr="00E27442">
        <w:rPr>
          <w:i/>
          <w:sz w:val="28"/>
          <w:szCs w:val="28"/>
        </w:rPr>
        <w:t xml:space="preserve"> </w:t>
      </w:r>
      <w:r w:rsidRPr="008B7F10">
        <w:rPr>
          <w:i/>
          <w:sz w:val="28"/>
          <w:szCs w:val="28"/>
          <w:lang w:val="en-US"/>
        </w:rPr>
        <w:t>License</w:t>
      </w:r>
      <w:r w:rsidRPr="00E27442">
        <w:rPr>
          <w:sz w:val="28"/>
          <w:szCs w:val="28"/>
        </w:rPr>
        <w:t>)</w:t>
      </w:r>
    </w:p>
    <w:p w:rsidR="00051234" w:rsidRPr="00633427" w:rsidRDefault="00051234" w:rsidP="00051234">
      <w:pPr>
        <w:ind w:firstLine="709"/>
        <w:jc w:val="both"/>
        <w:rPr>
          <w:sz w:val="28"/>
          <w:szCs w:val="28"/>
        </w:rPr>
      </w:pPr>
      <w:r w:rsidRPr="00633427">
        <w:rPr>
          <w:sz w:val="28"/>
          <w:szCs w:val="28"/>
        </w:rPr>
        <w:t>Программное обеспечение для просмотра электронных документов в стандарте PDF (FoxitReader</w:t>
      </w:r>
      <w:r w:rsidRPr="00633427">
        <w:rPr>
          <w:i/>
          <w:sz w:val="28"/>
          <w:szCs w:val="28"/>
        </w:rPr>
        <w:t>GNULesserGeneralPublicLicense</w:t>
      </w:r>
      <w:r w:rsidRPr="00633427">
        <w:rPr>
          <w:sz w:val="28"/>
          <w:szCs w:val="28"/>
        </w:rPr>
        <w:t>);</w:t>
      </w:r>
    </w:p>
    <w:p w:rsidR="00051234" w:rsidRPr="00633427" w:rsidRDefault="00051234" w:rsidP="00051234">
      <w:pPr>
        <w:ind w:firstLine="709"/>
        <w:jc w:val="both"/>
        <w:rPr>
          <w:sz w:val="28"/>
          <w:szCs w:val="28"/>
        </w:rPr>
      </w:pPr>
      <w:r w:rsidRPr="00633427">
        <w:rPr>
          <w:sz w:val="28"/>
          <w:szCs w:val="28"/>
        </w:rPr>
        <w:t>Интерпретатор HTML кода, а также другие языки разметки web-страниц (MozillaFirefox</w:t>
      </w:r>
      <w:r w:rsidRPr="00633427">
        <w:rPr>
          <w:i/>
          <w:sz w:val="28"/>
          <w:szCs w:val="28"/>
        </w:rPr>
        <w:t>GNULesserGeneralPublicLicense</w:t>
      </w:r>
      <w:r w:rsidRPr="00633427">
        <w:rPr>
          <w:sz w:val="28"/>
          <w:szCs w:val="28"/>
        </w:rPr>
        <w:t>);</w:t>
      </w:r>
    </w:p>
    <w:p w:rsidR="00051234" w:rsidRPr="00633427" w:rsidRDefault="00051234" w:rsidP="00051234">
      <w:pPr>
        <w:ind w:firstLine="709"/>
        <w:jc w:val="both"/>
        <w:rPr>
          <w:sz w:val="28"/>
          <w:szCs w:val="28"/>
        </w:rPr>
      </w:pPr>
      <w:r w:rsidRPr="00633427">
        <w:rPr>
          <w:sz w:val="28"/>
          <w:szCs w:val="28"/>
        </w:rPr>
        <w:t>Антивирус (Касперский OpenSpaceSecurity</w:t>
      </w:r>
      <w:r w:rsidRPr="00633427">
        <w:rPr>
          <w:i/>
          <w:sz w:val="28"/>
          <w:szCs w:val="28"/>
        </w:rPr>
        <w:t>Проприетарная</w:t>
      </w:r>
      <w:r w:rsidRPr="00633427">
        <w:rPr>
          <w:sz w:val="28"/>
          <w:szCs w:val="28"/>
        </w:rPr>
        <w:t>).</w:t>
      </w:r>
    </w:p>
    <w:p w:rsidR="00051234" w:rsidRPr="00633427" w:rsidRDefault="00051234" w:rsidP="00051234">
      <w:pPr>
        <w:ind w:firstLine="709"/>
        <w:jc w:val="both"/>
        <w:rPr>
          <w:iCs/>
          <w:sz w:val="28"/>
          <w:szCs w:val="28"/>
        </w:rPr>
      </w:pPr>
      <w:r w:rsidRPr="00633427">
        <w:rPr>
          <w:iCs/>
          <w:sz w:val="28"/>
          <w:szCs w:val="28"/>
        </w:rPr>
        <w:t>Справочно-правовая система «Консультант Плюс».</w:t>
      </w:r>
    </w:p>
    <w:p w:rsidR="00051234" w:rsidRPr="00633427" w:rsidRDefault="00051234" w:rsidP="00051234">
      <w:pPr>
        <w:ind w:firstLine="709"/>
        <w:jc w:val="both"/>
        <w:rPr>
          <w:sz w:val="28"/>
          <w:szCs w:val="28"/>
        </w:rPr>
      </w:pPr>
    </w:p>
    <w:p w:rsidR="00051234" w:rsidRPr="00633427" w:rsidRDefault="00051234" w:rsidP="00051234">
      <w:pPr>
        <w:ind w:firstLine="709"/>
        <w:jc w:val="both"/>
        <w:rPr>
          <w:b/>
          <w:sz w:val="28"/>
          <w:szCs w:val="28"/>
        </w:rPr>
      </w:pPr>
      <w:r w:rsidRPr="00633427">
        <w:rPr>
          <w:b/>
          <w:sz w:val="28"/>
          <w:szCs w:val="28"/>
        </w:rPr>
        <w:t>Информационные справочные системы:</w:t>
      </w:r>
    </w:p>
    <w:p w:rsidR="00051234" w:rsidRPr="00633427" w:rsidRDefault="00051234" w:rsidP="00051234">
      <w:pPr>
        <w:ind w:firstLine="709"/>
        <w:jc w:val="both"/>
        <w:rPr>
          <w:sz w:val="28"/>
          <w:szCs w:val="28"/>
        </w:rPr>
      </w:pPr>
      <w:r w:rsidRPr="00633427">
        <w:rPr>
          <w:sz w:val="28"/>
          <w:szCs w:val="28"/>
        </w:rPr>
        <w:t>1) Автоматизированная информационная библиотечная система Marc21SQL.</w:t>
      </w:r>
    </w:p>
    <w:p w:rsidR="00051234" w:rsidRDefault="00051234">
      <w:pPr>
        <w:rPr>
          <w:sz w:val="28"/>
          <w:szCs w:val="28"/>
        </w:rPr>
      </w:pPr>
      <w:r>
        <w:rPr>
          <w:sz w:val="28"/>
          <w:szCs w:val="28"/>
        </w:rPr>
        <w:br w:type="page"/>
      </w:r>
    </w:p>
    <w:p w:rsidR="00051234" w:rsidRPr="00E52146" w:rsidRDefault="00051234" w:rsidP="00A63A08">
      <w:pPr>
        <w:pStyle w:val="1"/>
        <w:spacing w:line="240" w:lineRule="auto"/>
      </w:pPr>
    </w:p>
    <w:p w:rsidR="00CD49FB" w:rsidRPr="00CD49FB" w:rsidRDefault="00CD49FB" w:rsidP="00A63A08">
      <w:pPr>
        <w:pStyle w:val="1"/>
        <w:spacing w:line="240" w:lineRule="auto"/>
        <w:rPr>
          <w:rFonts w:cs="Times New Roman"/>
        </w:rPr>
      </w:pPr>
      <w:bookmarkStart w:id="21" w:name="_Toc125304150"/>
      <w:r w:rsidRPr="00CD49FB">
        <w:rPr>
          <w:rFonts w:cs="Times New Roman"/>
        </w:rPr>
        <w:t>12. Материально-техническая база, необходимая для осуществления образовательного процесса по дисциплине (модулю)</w:t>
      </w:r>
      <w:bookmarkEnd w:id="15"/>
      <w:bookmarkEnd w:id="16"/>
      <w:bookmarkEnd w:id="21"/>
    </w:p>
    <w:tbl>
      <w:tblPr>
        <w:tblpPr w:leftFromText="180" w:rightFromText="180" w:vertAnchor="page" w:horzAnchor="margin" w:tblpY="3016"/>
        <w:tblW w:w="9550" w:type="dxa"/>
        <w:tblLayout w:type="fixed"/>
        <w:tblLook w:val="0000" w:firstRow="0" w:lastRow="0" w:firstColumn="0" w:lastColumn="0" w:noHBand="0" w:noVBand="0"/>
      </w:tblPr>
      <w:tblGrid>
        <w:gridCol w:w="652"/>
        <w:gridCol w:w="6804"/>
        <w:gridCol w:w="2094"/>
      </w:tblGrid>
      <w:tr w:rsidR="00051234" w:rsidRPr="006E7800" w:rsidTr="00A63A08">
        <w:tc>
          <w:tcPr>
            <w:tcW w:w="652"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 xml:space="preserve">№ </w:t>
            </w:r>
            <w:r w:rsidRPr="006E7800">
              <w:rPr>
                <w:b/>
                <w:bCs/>
                <w:u w:color="00000A"/>
              </w:rPr>
              <w:t>п/п</w:t>
            </w:r>
          </w:p>
        </w:tc>
        <w:tc>
          <w:tcPr>
            <w:tcW w:w="6804"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b/>
                <w:bCs/>
                <w:u w:color="00000A"/>
              </w:rPr>
              <w:t>Наименование</w:t>
            </w:r>
          </w:p>
        </w:tc>
        <w:tc>
          <w:tcPr>
            <w:tcW w:w="2094"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b/>
                <w:bCs/>
                <w:u w:color="00000A"/>
              </w:rPr>
              <w:t>Количество</w:t>
            </w:r>
          </w:p>
        </w:tc>
      </w:tr>
      <w:tr w:rsidR="00051234" w:rsidRPr="006E7800" w:rsidTr="00A63A08">
        <w:tc>
          <w:tcPr>
            <w:tcW w:w="652"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1.</w:t>
            </w:r>
          </w:p>
        </w:tc>
        <w:tc>
          <w:tcPr>
            <w:tcW w:w="8898" w:type="dxa"/>
            <w:gridSpan w:val="2"/>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Специализированные аудитории:</w:t>
            </w:r>
          </w:p>
        </w:tc>
      </w:tr>
      <w:tr w:rsidR="00051234" w:rsidRPr="006E7800" w:rsidTr="00A63A08">
        <w:tc>
          <w:tcPr>
            <w:tcW w:w="7456" w:type="dxa"/>
            <w:gridSpan w:val="2"/>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Учебные аудитории для проведения занятий семинарского типа, курсового проектирования (выполнения курсовых работ)/ помещение для самостоятельной работы, № 14, 18.</w:t>
            </w:r>
          </w:p>
        </w:tc>
        <w:tc>
          <w:tcPr>
            <w:tcW w:w="2094" w:type="dxa"/>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p>
          <w:p w:rsidR="00051234" w:rsidRPr="006E7800" w:rsidRDefault="00051234" w:rsidP="00A63A08">
            <w:pPr>
              <w:widowControl w:val="0"/>
              <w:autoSpaceDE w:val="0"/>
              <w:autoSpaceDN w:val="0"/>
              <w:adjustRightInd w:val="0"/>
              <w:jc w:val="both"/>
              <w:rPr>
                <w:u w:color="00000A"/>
              </w:rPr>
            </w:pPr>
          </w:p>
          <w:p w:rsidR="00051234" w:rsidRPr="006E7800" w:rsidRDefault="00051234" w:rsidP="00A63A08">
            <w:pPr>
              <w:widowControl w:val="0"/>
              <w:autoSpaceDE w:val="0"/>
              <w:autoSpaceDN w:val="0"/>
              <w:adjustRightInd w:val="0"/>
              <w:jc w:val="both"/>
              <w:rPr>
                <w:u w:color="00000A"/>
              </w:rPr>
            </w:pPr>
            <w:r w:rsidRPr="006E7800">
              <w:rPr>
                <w:u w:color="00000A"/>
              </w:rPr>
              <w:t>2</w:t>
            </w:r>
          </w:p>
        </w:tc>
      </w:tr>
      <w:tr w:rsidR="00051234" w:rsidRPr="006E7800" w:rsidTr="00A63A08">
        <w:tc>
          <w:tcPr>
            <w:tcW w:w="652"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2.</w:t>
            </w:r>
          </w:p>
        </w:tc>
        <w:tc>
          <w:tcPr>
            <w:tcW w:w="8898" w:type="dxa"/>
            <w:gridSpan w:val="2"/>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Технические средства обучения:</w:t>
            </w:r>
          </w:p>
        </w:tc>
      </w:tr>
      <w:tr w:rsidR="00051234" w:rsidRPr="006E7800" w:rsidTr="00A63A08">
        <w:tc>
          <w:tcPr>
            <w:tcW w:w="7456" w:type="dxa"/>
            <w:gridSpan w:val="2"/>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компьютер с программным обеспечением № 14, 11.</w:t>
            </w:r>
          </w:p>
        </w:tc>
        <w:tc>
          <w:tcPr>
            <w:tcW w:w="2094" w:type="dxa"/>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2</w:t>
            </w:r>
          </w:p>
        </w:tc>
      </w:tr>
      <w:tr w:rsidR="00051234" w:rsidRPr="006E7800" w:rsidTr="00A63A08">
        <w:tc>
          <w:tcPr>
            <w:tcW w:w="652"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3.</w:t>
            </w:r>
          </w:p>
        </w:tc>
        <w:tc>
          <w:tcPr>
            <w:tcW w:w="8898" w:type="dxa"/>
            <w:gridSpan w:val="2"/>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Специализированные аудитории:</w:t>
            </w:r>
          </w:p>
        </w:tc>
      </w:tr>
      <w:tr w:rsidR="00051234" w:rsidRPr="006E7800" w:rsidTr="00A63A08">
        <w:tc>
          <w:tcPr>
            <w:tcW w:w="7456" w:type="dxa"/>
            <w:gridSpan w:val="2"/>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14, 18</w:t>
            </w:r>
          </w:p>
        </w:tc>
        <w:tc>
          <w:tcPr>
            <w:tcW w:w="2094" w:type="dxa"/>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p>
          <w:p w:rsidR="00051234" w:rsidRPr="006E7800" w:rsidRDefault="00051234" w:rsidP="00A63A08">
            <w:pPr>
              <w:widowControl w:val="0"/>
              <w:autoSpaceDE w:val="0"/>
              <w:autoSpaceDN w:val="0"/>
              <w:adjustRightInd w:val="0"/>
              <w:jc w:val="both"/>
              <w:rPr>
                <w:u w:color="00000A"/>
              </w:rPr>
            </w:pPr>
            <w:r w:rsidRPr="006E7800">
              <w:rPr>
                <w:u w:color="00000A"/>
              </w:rPr>
              <w:t>2</w:t>
            </w:r>
          </w:p>
        </w:tc>
      </w:tr>
      <w:tr w:rsidR="00051234" w:rsidRPr="006E7800" w:rsidTr="00A63A08">
        <w:tc>
          <w:tcPr>
            <w:tcW w:w="652" w:type="dxa"/>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4.</w:t>
            </w:r>
          </w:p>
        </w:tc>
        <w:tc>
          <w:tcPr>
            <w:tcW w:w="8898" w:type="dxa"/>
            <w:gridSpan w:val="2"/>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Технические средства обучения:</w:t>
            </w:r>
          </w:p>
        </w:tc>
      </w:tr>
      <w:tr w:rsidR="00051234" w:rsidRPr="006E7800" w:rsidTr="00A63A08">
        <w:tc>
          <w:tcPr>
            <w:tcW w:w="7456" w:type="dxa"/>
            <w:gridSpan w:val="2"/>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экран настенный № 14, 31</w:t>
            </w:r>
          </w:p>
        </w:tc>
        <w:tc>
          <w:tcPr>
            <w:tcW w:w="2094" w:type="dxa"/>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2</w:t>
            </w:r>
          </w:p>
        </w:tc>
      </w:tr>
      <w:tr w:rsidR="00051234" w:rsidRPr="006E7800" w:rsidTr="00A63A08">
        <w:tc>
          <w:tcPr>
            <w:tcW w:w="7456" w:type="dxa"/>
            <w:gridSpan w:val="2"/>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мультимедийный проектор № 14, 31</w:t>
            </w:r>
          </w:p>
        </w:tc>
        <w:tc>
          <w:tcPr>
            <w:tcW w:w="2094" w:type="dxa"/>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2</w:t>
            </w:r>
          </w:p>
        </w:tc>
      </w:tr>
      <w:tr w:rsidR="00051234" w:rsidRPr="006E7800" w:rsidTr="00A63A08">
        <w:tc>
          <w:tcPr>
            <w:tcW w:w="7456" w:type="dxa"/>
            <w:gridSpan w:val="2"/>
            <w:tcBorders>
              <w:top w:val="single" w:sz="8" w:space="0" w:color="00000A"/>
              <w:left w:val="single" w:sz="8" w:space="0" w:color="00000A"/>
              <w:bottom w:val="single" w:sz="8" w:space="0" w:color="00000A"/>
              <w:right w:val="single" w:sz="8" w:space="0" w:color="00000A"/>
            </w:tcBorders>
            <w:vAlign w:val="center"/>
          </w:tcPr>
          <w:p w:rsidR="00051234" w:rsidRPr="006E7800" w:rsidRDefault="00051234" w:rsidP="00A63A08">
            <w:pPr>
              <w:widowControl w:val="0"/>
              <w:autoSpaceDE w:val="0"/>
              <w:autoSpaceDN w:val="0"/>
              <w:adjustRightInd w:val="0"/>
              <w:jc w:val="both"/>
              <w:rPr>
                <w:u w:color="00000A"/>
              </w:rPr>
            </w:pPr>
            <w:r w:rsidRPr="006E7800">
              <w:rPr>
                <w:u w:color="00000A"/>
              </w:rPr>
              <w:t>компьютер с программным обеспечением № 14, 31</w:t>
            </w:r>
          </w:p>
        </w:tc>
        <w:tc>
          <w:tcPr>
            <w:tcW w:w="2094" w:type="dxa"/>
            <w:tcBorders>
              <w:top w:val="single" w:sz="8" w:space="0" w:color="00000A"/>
              <w:left w:val="single" w:sz="8" w:space="0" w:color="00000A"/>
              <w:bottom w:val="single" w:sz="8" w:space="0" w:color="00000A"/>
              <w:right w:val="single" w:sz="8" w:space="0" w:color="00000A"/>
            </w:tcBorders>
          </w:tcPr>
          <w:p w:rsidR="00051234" w:rsidRPr="006E7800" w:rsidRDefault="00051234" w:rsidP="00A63A08">
            <w:pPr>
              <w:widowControl w:val="0"/>
              <w:autoSpaceDE w:val="0"/>
              <w:autoSpaceDN w:val="0"/>
              <w:adjustRightInd w:val="0"/>
              <w:jc w:val="both"/>
              <w:rPr>
                <w:u w:color="00000A"/>
              </w:rPr>
            </w:pPr>
            <w:r w:rsidRPr="006E7800">
              <w:rPr>
                <w:u w:color="00000A"/>
              </w:rPr>
              <w:t>2</w:t>
            </w:r>
          </w:p>
        </w:tc>
      </w:tr>
    </w:tbl>
    <w:p w:rsidR="00CD49FB" w:rsidRDefault="00CD49FB">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1A6D65" w:rsidP="001A6D65">
      <w:pPr>
        <w:rPr>
          <w:sz w:val="28"/>
          <w:szCs w:val="28"/>
        </w:rPr>
      </w:pPr>
    </w:p>
    <w:p w:rsidR="001A6D65" w:rsidRDefault="00E27442" w:rsidP="001A6D65">
      <w:pPr>
        <w:rPr>
          <w:sz w:val="28"/>
          <w:szCs w:val="28"/>
        </w:rPr>
      </w:pPr>
      <w:r>
        <w:rPr>
          <w:rFonts w:asciiTheme="minorHAnsi" w:hAnsiTheme="minorHAnsi" w:cstheme="minorBidi"/>
          <w:sz w:val="22"/>
          <w:szCs w:val="22"/>
        </w:rPr>
        <w:pict>
          <v:shapetype id="_x0000_t202" coordsize="21600,21600" o:spt="202" path="m,l,21600r21600,l21600,xe">
            <v:stroke joinstyle="miter"/>
            <v:path gradientshapeok="t" o:connecttype="rect"/>
          </v:shapetype>
          <v:shape id="_x0000_s1026" type="#_x0000_t202" style="position:absolute;margin-left:-35.6pt;margin-top:14.4pt;width:28.55pt;height:145.7pt;z-index:251658240;mso-width-percent:400;mso-height-percent:200;mso-width-percent:400;mso-height-percent:200;mso-width-relative:margin;mso-height-relative:margin" filled="f" stroked="f">
            <v:textbox style="layout-flow:vertical;mso-layout-flow-alt:bottom-to-top;mso-fit-shape-to-text:t">
              <w:txbxContent>
                <w:p w:rsidR="00E27442" w:rsidRDefault="00E27442" w:rsidP="001A6D65">
                  <w:r>
                    <w:t>22</w:t>
                  </w:r>
                </w:p>
              </w:txbxContent>
            </v:textbox>
          </v:shape>
        </w:pict>
      </w:r>
    </w:p>
    <w:p w:rsidR="001A6D65" w:rsidRDefault="001A6D65" w:rsidP="001A6D65">
      <w:pPr>
        <w:ind w:hanging="1276"/>
        <w:rPr>
          <w:sz w:val="28"/>
          <w:szCs w:val="28"/>
        </w:rPr>
      </w:pPr>
    </w:p>
    <w:p w:rsidR="00C205D5" w:rsidRPr="00FD332E" w:rsidRDefault="00E27442" w:rsidP="001A6D65">
      <w:pPr>
        <w:rPr>
          <w:color w:val="FF0000"/>
          <w:sz w:val="28"/>
          <w:szCs w:val="28"/>
        </w:rPr>
      </w:pPr>
      <w:r>
        <w:rPr>
          <w:noProof/>
        </w:rPr>
        <w:lastRenderedPageBreak/>
        <w:pict>
          <v:shape id="_x0000_s1028" type="#_x0000_t202" style="position:absolute;margin-left:28.1pt;margin-top:-2.85pt;width:28.55pt;height:145.7pt;z-index:251663360;mso-width-percent:400;mso-height-percent:200;mso-width-percent:400;mso-height-percent:200;mso-width-relative:margin;mso-height-relative:margin" filled="f" stroked="f">
            <v:textbox style="layout-flow:vertical;mso-layout-flow-alt:bottom-to-top;mso-fit-shape-to-text:t">
              <w:txbxContent>
                <w:p w:rsidR="00E27442" w:rsidRDefault="00E27442" w:rsidP="00051234">
                  <w:pPr>
                    <w:rPr>
                      <w:rFonts w:ascii="Cambria" w:hAnsi="Cambria"/>
                    </w:rPr>
                  </w:pPr>
                  <w:r>
                    <w:t>25</w:t>
                  </w:r>
                </w:p>
              </w:txbxContent>
            </v:textbox>
          </v:shape>
        </w:pict>
      </w:r>
      <w:r w:rsidR="00051234">
        <w:rPr>
          <w:noProof/>
        </w:rPr>
        <w:drawing>
          <wp:inline distT="0" distB="0" distL="0" distR="0">
            <wp:extent cx="2811145" cy="3425825"/>
            <wp:effectExtent l="19050" t="0" r="8255" b="0"/>
            <wp:docPr id="3" name="Рисунок 1" descr="Последний ли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следний лис2"/>
                    <pic:cNvPicPr>
                      <a:picLocks noChangeAspect="1" noChangeArrowheads="1"/>
                    </pic:cNvPicPr>
                  </pic:nvPicPr>
                  <pic:blipFill>
                    <a:blip r:embed="rId19"/>
                    <a:srcRect/>
                    <a:stretch>
                      <a:fillRect/>
                    </a:stretch>
                  </pic:blipFill>
                  <pic:spPr bwMode="auto">
                    <a:xfrm>
                      <a:off x="0" y="0"/>
                      <a:ext cx="2811145" cy="3425825"/>
                    </a:xfrm>
                    <a:prstGeom prst="rect">
                      <a:avLst/>
                    </a:prstGeom>
                    <a:noFill/>
                    <a:ln w="9525">
                      <a:noFill/>
                      <a:miter lim="800000"/>
                      <a:headEnd/>
                      <a:tailEnd/>
                    </a:ln>
                  </pic:spPr>
                </pic:pic>
              </a:graphicData>
            </a:graphic>
          </wp:inline>
        </w:drawing>
      </w:r>
    </w:p>
    <w:sectPr w:rsidR="00C205D5" w:rsidRPr="00FD332E" w:rsidSect="001A6D65">
      <w:footerReference w:type="default" r:id="rId2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B5B" w:rsidRDefault="003D2B5B" w:rsidP="00D415CF">
      <w:r>
        <w:separator/>
      </w:r>
    </w:p>
  </w:endnote>
  <w:endnote w:type="continuationSeparator" w:id="0">
    <w:p w:rsidR="003D2B5B" w:rsidRDefault="003D2B5B"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5469"/>
      <w:docPartObj>
        <w:docPartGallery w:val="Page Numbers (Bottom of Page)"/>
        <w:docPartUnique/>
      </w:docPartObj>
    </w:sdtPr>
    <w:sdtContent>
      <w:p w:rsidR="00E27442" w:rsidRDefault="00E27442">
        <w:pPr>
          <w:pStyle w:val="ae"/>
          <w:jc w:val="right"/>
        </w:pPr>
        <w:r>
          <w:fldChar w:fldCharType="begin"/>
        </w:r>
        <w:r>
          <w:instrText xml:space="preserve"> PAGE   \* MERGEFORMAT </w:instrText>
        </w:r>
        <w:r>
          <w:fldChar w:fldCharType="separate"/>
        </w:r>
        <w:r w:rsidR="00603736">
          <w:rPr>
            <w:noProof/>
          </w:rPr>
          <w:t>14</w:t>
        </w:r>
        <w:r>
          <w:rPr>
            <w:noProof/>
          </w:rPr>
          <w:fldChar w:fldCharType="end"/>
        </w:r>
      </w:p>
    </w:sdtContent>
  </w:sdt>
  <w:p w:rsidR="00E27442" w:rsidRDefault="00E27442">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42" w:rsidRDefault="00E27442">
    <w:pPr>
      <w:pStyle w:val="ae"/>
      <w:jc w:val="right"/>
    </w:pPr>
    <w:r>
      <w:fldChar w:fldCharType="begin"/>
    </w:r>
    <w:r>
      <w:instrText xml:space="preserve"> PAGE   \* MERGEFORMAT </w:instrText>
    </w:r>
    <w:r>
      <w:fldChar w:fldCharType="separate"/>
    </w:r>
    <w:r w:rsidR="00603736">
      <w:rPr>
        <w:noProof/>
      </w:rPr>
      <w:t>15</w:t>
    </w:r>
    <w:r>
      <w:rPr>
        <w:noProof/>
      </w:rPr>
      <w:fldChar w:fldCharType="end"/>
    </w:r>
  </w:p>
  <w:p w:rsidR="00E27442" w:rsidRDefault="00E27442">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42" w:rsidRDefault="00E27442">
    <w:pPr>
      <w:pStyle w:val="ae"/>
      <w:jc w:val="right"/>
    </w:pPr>
    <w:r>
      <w:fldChar w:fldCharType="begin"/>
    </w:r>
    <w:r>
      <w:instrText xml:space="preserve"> PAGE   \* MERGEFORMAT </w:instrText>
    </w:r>
    <w:r>
      <w:fldChar w:fldCharType="separate"/>
    </w:r>
    <w:r w:rsidR="00603736">
      <w:rPr>
        <w:noProof/>
      </w:rPr>
      <w:t>25</w:t>
    </w:r>
    <w:r>
      <w:rPr>
        <w:noProof/>
      </w:rPr>
      <w:fldChar w:fldCharType="end"/>
    </w:r>
  </w:p>
  <w:p w:rsidR="00E27442" w:rsidRDefault="00E2744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B5B" w:rsidRDefault="003D2B5B" w:rsidP="00D415CF">
      <w:r>
        <w:separator/>
      </w:r>
    </w:p>
  </w:footnote>
  <w:footnote w:type="continuationSeparator" w:id="0">
    <w:p w:rsidR="003D2B5B" w:rsidRDefault="003D2B5B" w:rsidP="00D415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6BFC"/>
    <w:multiLevelType w:val="hybridMultilevel"/>
    <w:tmpl w:val="B108F09E"/>
    <w:lvl w:ilvl="0" w:tplc="9534541A">
      <w:start w:val="1"/>
      <w:numFmt w:val="bullet"/>
      <w:lvlText w:val="и"/>
      <w:lvlJc w:val="left"/>
    </w:lvl>
    <w:lvl w:ilvl="1" w:tplc="ED26672E">
      <w:start w:val="1"/>
      <w:numFmt w:val="bullet"/>
      <w:lvlText w:val=""/>
      <w:lvlJc w:val="left"/>
    </w:lvl>
    <w:lvl w:ilvl="2" w:tplc="B5CE380A">
      <w:numFmt w:val="decimal"/>
      <w:lvlText w:val=""/>
      <w:lvlJc w:val="left"/>
      <w:rPr>
        <w:rFonts w:cs="Times New Roman"/>
      </w:rPr>
    </w:lvl>
    <w:lvl w:ilvl="3" w:tplc="503A2A7C">
      <w:numFmt w:val="decimal"/>
      <w:lvlText w:val=""/>
      <w:lvlJc w:val="left"/>
      <w:rPr>
        <w:rFonts w:cs="Times New Roman"/>
      </w:rPr>
    </w:lvl>
    <w:lvl w:ilvl="4" w:tplc="3474CA36">
      <w:numFmt w:val="decimal"/>
      <w:lvlText w:val=""/>
      <w:lvlJc w:val="left"/>
      <w:rPr>
        <w:rFonts w:cs="Times New Roman"/>
      </w:rPr>
    </w:lvl>
    <w:lvl w:ilvl="5" w:tplc="0622AB4C">
      <w:numFmt w:val="decimal"/>
      <w:lvlText w:val=""/>
      <w:lvlJc w:val="left"/>
      <w:rPr>
        <w:rFonts w:cs="Times New Roman"/>
      </w:rPr>
    </w:lvl>
    <w:lvl w:ilvl="6" w:tplc="F7FC1446">
      <w:numFmt w:val="decimal"/>
      <w:lvlText w:val=""/>
      <w:lvlJc w:val="left"/>
      <w:rPr>
        <w:rFonts w:cs="Times New Roman"/>
      </w:rPr>
    </w:lvl>
    <w:lvl w:ilvl="7" w:tplc="419AFB50">
      <w:numFmt w:val="decimal"/>
      <w:lvlText w:val=""/>
      <w:lvlJc w:val="left"/>
      <w:rPr>
        <w:rFonts w:cs="Times New Roman"/>
      </w:rPr>
    </w:lvl>
    <w:lvl w:ilvl="8" w:tplc="AE8496E4">
      <w:numFmt w:val="decimal"/>
      <w:lvlText w:val=""/>
      <w:lvlJc w:val="left"/>
      <w:rPr>
        <w:rFonts w:cs="Times New Roman"/>
      </w:rPr>
    </w:lvl>
  </w:abstractNum>
  <w:abstractNum w:abstractNumId="1" w15:restartNumberingAfterBreak="0">
    <w:nsid w:val="00007F96"/>
    <w:multiLevelType w:val="hybridMultilevel"/>
    <w:tmpl w:val="2AB00572"/>
    <w:lvl w:ilvl="0" w:tplc="4218DE80">
      <w:start w:val="1"/>
      <w:numFmt w:val="bullet"/>
      <w:lvlText w:val=""/>
      <w:lvlJc w:val="left"/>
    </w:lvl>
    <w:lvl w:ilvl="1" w:tplc="8DFC74A2">
      <w:numFmt w:val="decimal"/>
      <w:lvlText w:val=""/>
      <w:lvlJc w:val="left"/>
      <w:rPr>
        <w:rFonts w:cs="Times New Roman"/>
      </w:rPr>
    </w:lvl>
    <w:lvl w:ilvl="2" w:tplc="F2B0F476">
      <w:numFmt w:val="decimal"/>
      <w:lvlText w:val=""/>
      <w:lvlJc w:val="left"/>
      <w:rPr>
        <w:rFonts w:cs="Times New Roman"/>
      </w:rPr>
    </w:lvl>
    <w:lvl w:ilvl="3" w:tplc="0FAA737A">
      <w:numFmt w:val="decimal"/>
      <w:lvlText w:val=""/>
      <w:lvlJc w:val="left"/>
      <w:rPr>
        <w:rFonts w:cs="Times New Roman"/>
      </w:rPr>
    </w:lvl>
    <w:lvl w:ilvl="4" w:tplc="7862D782">
      <w:numFmt w:val="decimal"/>
      <w:lvlText w:val=""/>
      <w:lvlJc w:val="left"/>
      <w:rPr>
        <w:rFonts w:cs="Times New Roman"/>
      </w:rPr>
    </w:lvl>
    <w:lvl w:ilvl="5" w:tplc="566CFEA2">
      <w:numFmt w:val="decimal"/>
      <w:lvlText w:val=""/>
      <w:lvlJc w:val="left"/>
      <w:rPr>
        <w:rFonts w:cs="Times New Roman"/>
      </w:rPr>
    </w:lvl>
    <w:lvl w:ilvl="6" w:tplc="355EB808">
      <w:numFmt w:val="decimal"/>
      <w:lvlText w:val=""/>
      <w:lvlJc w:val="left"/>
      <w:rPr>
        <w:rFonts w:cs="Times New Roman"/>
      </w:rPr>
    </w:lvl>
    <w:lvl w:ilvl="7" w:tplc="B9CC6468">
      <w:numFmt w:val="decimal"/>
      <w:lvlText w:val=""/>
      <w:lvlJc w:val="left"/>
      <w:rPr>
        <w:rFonts w:cs="Times New Roman"/>
      </w:rPr>
    </w:lvl>
    <w:lvl w:ilvl="8" w:tplc="83D2B40C">
      <w:numFmt w:val="decimal"/>
      <w:lvlText w:val=""/>
      <w:lvlJc w:val="left"/>
      <w:rPr>
        <w:rFonts w:cs="Times New Roman"/>
      </w:r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DFD55A8"/>
    <w:multiLevelType w:val="hybridMultilevel"/>
    <w:tmpl w:val="7F2E6912"/>
    <w:lvl w:ilvl="0" w:tplc="0419000F">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2E3C69A7"/>
    <w:multiLevelType w:val="hybridMultilevel"/>
    <w:tmpl w:val="4E269236"/>
    <w:lvl w:ilvl="0" w:tplc="B2BC6A5E">
      <w:start w:val="1"/>
      <w:numFmt w:val="decimal"/>
      <w:lvlText w:val="%1."/>
      <w:lvlJc w:val="left"/>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29C4704"/>
    <w:multiLevelType w:val="hybridMultilevel"/>
    <w:tmpl w:val="CCAA3C1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A95C74"/>
    <w:multiLevelType w:val="hybridMultilevel"/>
    <w:tmpl w:val="C726B4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E186040"/>
    <w:multiLevelType w:val="hybridMultilevel"/>
    <w:tmpl w:val="A2B69E6E"/>
    <w:lvl w:ilvl="0" w:tplc="A9FA503C">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3F585E4E"/>
    <w:multiLevelType w:val="hybridMultilevel"/>
    <w:tmpl w:val="C284B6C8"/>
    <w:lvl w:ilvl="0" w:tplc="D9CACD34">
      <w:start w:val="1"/>
      <w:numFmt w:val="decimal"/>
      <w:lvlText w:val="%1."/>
      <w:lvlJc w:val="left"/>
      <w:pPr>
        <w:ind w:left="982" w:hanging="360"/>
      </w:pPr>
      <w:rPr>
        <w:rFonts w:eastAsia="Times New Roman" w:cs="Times New Roman" w:hint="default"/>
        <w:sz w:val="28"/>
      </w:rPr>
    </w:lvl>
    <w:lvl w:ilvl="1" w:tplc="04190019" w:tentative="1">
      <w:start w:val="1"/>
      <w:numFmt w:val="lowerLetter"/>
      <w:lvlText w:val="%2."/>
      <w:lvlJc w:val="left"/>
      <w:pPr>
        <w:ind w:left="1702" w:hanging="360"/>
      </w:pPr>
      <w:rPr>
        <w:rFonts w:cs="Times New Roman"/>
      </w:rPr>
    </w:lvl>
    <w:lvl w:ilvl="2" w:tplc="0419001B" w:tentative="1">
      <w:start w:val="1"/>
      <w:numFmt w:val="lowerRoman"/>
      <w:lvlText w:val="%3."/>
      <w:lvlJc w:val="right"/>
      <w:pPr>
        <w:ind w:left="2422" w:hanging="180"/>
      </w:pPr>
      <w:rPr>
        <w:rFonts w:cs="Times New Roman"/>
      </w:rPr>
    </w:lvl>
    <w:lvl w:ilvl="3" w:tplc="0419000F" w:tentative="1">
      <w:start w:val="1"/>
      <w:numFmt w:val="decimal"/>
      <w:lvlText w:val="%4."/>
      <w:lvlJc w:val="left"/>
      <w:pPr>
        <w:ind w:left="3142" w:hanging="360"/>
      </w:pPr>
      <w:rPr>
        <w:rFonts w:cs="Times New Roman"/>
      </w:rPr>
    </w:lvl>
    <w:lvl w:ilvl="4" w:tplc="04190019" w:tentative="1">
      <w:start w:val="1"/>
      <w:numFmt w:val="lowerLetter"/>
      <w:lvlText w:val="%5."/>
      <w:lvlJc w:val="left"/>
      <w:pPr>
        <w:ind w:left="3862" w:hanging="360"/>
      </w:pPr>
      <w:rPr>
        <w:rFonts w:cs="Times New Roman"/>
      </w:rPr>
    </w:lvl>
    <w:lvl w:ilvl="5" w:tplc="0419001B" w:tentative="1">
      <w:start w:val="1"/>
      <w:numFmt w:val="lowerRoman"/>
      <w:lvlText w:val="%6."/>
      <w:lvlJc w:val="right"/>
      <w:pPr>
        <w:ind w:left="4582" w:hanging="180"/>
      </w:pPr>
      <w:rPr>
        <w:rFonts w:cs="Times New Roman"/>
      </w:rPr>
    </w:lvl>
    <w:lvl w:ilvl="6" w:tplc="0419000F" w:tentative="1">
      <w:start w:val="1"/>
      <w:numFmt w:val="decimal"/>
      <w:lvlText w:val="%7."/>
      <w:lvlJc w:val="left"/>
      <w:pPr>
        <w:ind w:left="5302" w:hanging="360"/>
      </w:pPr>
      <w:rPr>
        <w:rFonts w:cs="Times New Roman"/>
      </w:rPr>
    </w:lvl>
    <w:lvl w:ilvl="7" w:tplc="04190019" w:tentative="1">
      <w:start w:val="1"/>
      <w:numFmt w:val="lowerLetter"/>
      <w:lvlText w:val="%8."/>
      <w:lvlJc w:val="left"/>
      <w:pPr>
        <w:ind w:left="6022" w:hanging="360"/>
      </w:pPr>
      <w:rPr>
        <w:rFonts w:cs="Times New Roman"/>
      </w:rPr>
    </w:lvl>
    <w:lvl w:ilvl="8" w:tplc="0419001B" w:tentative="1">
      <w:start w:val="1"/>
      <w:numFmt w:val="lowerRoman"/>
      <w:lvlText w:val="%9."/>
      <w:lvlJc w:val="right"/>
      <w:pPr>
        <w:ind w:left="6742" w:hanging="180"/>
      </w:pPr>
      <w:rPr>
        <w:rFonts w:cs="Times New Roman"/>
      </w:rPr>
    </w:lvl>
  </w:abstractNum>
  <w:abstractNum w:abstractNumId="9" w15:restartNumberingAfterBreak="0">
    <w:nsid w:val="434D2FB0"/>
    <w:multiLevelType w:val="hybridMultilevel"/>
    <w:tmpl w:val="67EE8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D85BBA"/>
    <w:multiLevelType w:val="hybridMultilevel"/>
    <w:tmpl w:val="34AC1E02"/>
    <w:lvl w:ilvl="0" w:tplc="E53605CA">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 w:numId="3">
    <w:abstractNumId w:val="8"/>
  </w:num>
  <w:num w:numId="4">
    <w:abstractNumId w:val="4"/>
  </w:num>
  <w:num w:numId="5">
    <w:abstractNumId w:val="6"/>
  </w:num>
  <w:num w:numId="6">
    <w:abstractNumId w:val="2"/>
  </w:num>
  <w:num w:numId="7">
    <w:abstractNumId w:val="3"/>
  </w:num>
  <w:num w:numId="8">
    <w:abstractNumId w:val="7"/>
  </w:num>
  <w:num w:numId="9">
    <w:abstractNumId w:val="9"/>
  </w:num>
  <w:num w:numId="10">
    <w:abstractNumId w:val="10"/>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4AB2"/>
    <w:rsid w:val="000005C6"/>
    <w:rsid w:val="00011448"/>
    <w:rsid w:val="000119B0"/>
    <w:rsid w:val="0001438A"/>
    <w:rsid w:val="00020F98"/>
    <w:rsid w:val="000277CB"/>
    <w:rsid w:val="00051234"/>
    <w:rsid w:val="000620C0"/>
    <w:rsid w:val="00066432"/>
    <w:rsid w:val="000669C2"/>
    <w:rsid w:val="00072DD4"/>
    <w:rsid w:val="0007662E"/>
    <w:rsid w:val="00091C67"/>
    <w:rsid w:val="000972AF"/>
    <w:rsid w:val="000B0B1E"/>
    <w:rsid w:val="000B68E6"/>
    <w:rsid w:val="000C5AAB"/>
    <w:rsid w:val="000E25CF"/>
    <w:rsid w:val="00154D54"/>
    <w:rsid w:val="00163B87"/>
    <w:rsid w:val="001851A8"/>
    <w:rsid w:val="001A6D65"/>
    <w:rsid w:val="001B548A"/>
    <w:rsid w:val="001C3B98"/>
    <w:rsid w:val="001C4437"/>
    <w:rsid w:val="001C70ED"/>
    <w:rsid w:val="001E1E62"/>
    <w:rsid w:val="001E4EF2"/>
    <w:rsid w:val="00204B0F"/>
    <w:rsid w:val="00212CCA"/>
    <w:rsid w:val="002156F6"/>
    <w:rsid w:val="0025014C"/>
    <w:rsid w:val="00263E65"/>
    <w:rsid w:val="00263FCC"/>
    <w:rsid w:val="00266412"/>
    <w:rsid w:val="00267D21"/>
    <w:rsid w:val="00273823"/>
    <w:rsid w:val="00277157"/>
    <w:rsid w:val="002A272D"/>
    <w:rsid w:val="002B51D1"/>
    <w:rsid w:val="002B71B9"/>
    <w:rsid w:val="002C029B"/>
    <w:rsid w:val="002E0C62"/>
    <w:rsid w:val="002E6316"/>
    <w:rsid w:val="002F196F"/>
    <w:rsid w:val="00301BD7"/>
    <w:rsid w:val="003042F0"/>
    <w:rsid w:val="0031028D"/>
    <w:rsid w:val="00317A1E"/>
    <w:rsid w:val="003263A4"/>
    <w:rsid w:val="00335709"/>
    <w:rsid w:val="003430C6"/>
    <w:rsid w:val="003543DE"/>
    <w:rsid w:val="003704E1"/>
    <w:rsid w:val="0038759B"/>
    <w:rsid w:val="003A5A79"/>
    <w:rsid w:val="003B123C"/>
    <w:rsid w:val="003B12A9"/>
    <w:rsid w:val="003B71D9"/>
    <w:rsid w:val="003C166F"/>
    <w:rsid w:val="003C288E"/>
    <w:rsid w:val="003D2B5B"/>
    <w:rsid w:val="003D7A41"/>
    <w:rsid w:val="003E12A5"/>
    <w:rsid w:val="003E18B0"/>
    <w:rsid w:val="003E3439"/>
    <w:rsid w:val="003E52E2"/>
    <w:rsid w:val="00400064"/>
    <w:rsid w:val="0041103F"/>
    <w:rsid w:val="00415C8E"/>
    <w:rsid w:val="00420E8C"/>
    <w:rsid w:val="0043153C"/>
    <w:rsid w:val="004333A1"/>
    <w:rsid w:val="00434C77"/>
    <w:rsid w:val="0045119D"/>
    <w:rsid w:val="0045179A"/>
    <w:rsid w:val="004636C8"/>
    <w:rsid w:val="004665E6"/>
    <w:rsid w:val="00491476"/>
    <w:rsid w:val="004B0E5C"/>
    <w:rsid w:val="004C27C3"/>
    <w:rsid w:val="004C751D"/>
    <w:rsid w:val="004D7E50"/>
    <w:rsid w:val="004F2FEF"/>
    <w:rsid w:val="004F663F"/>
    <w:rsid w:val="005025E2"/>
    <w:rsid w:val="00503064"/>
    <w:rsid w:val="00503637"/>
    <w:rsid w:val="00555740"/>
    <w:rsid w:val="005C384D"/>
    <w:rsid w:val="005C5E33"/>
    <w:rsid w:val="005D0611"/>
    <w:rsid w:val="005D1E17"/>
    <w:rsid w:val="005E6983"/>
    <w:rsid w:val="005E735F"/>
    <w:rsid w:val="005F7857"/>
    <w:rsid w:val="00603736"/>
    <w:rsid w:val="00606D6D"/>
    <w:rsid w:val="00607703"/>
    <w:rsid w:val="00612527"/>
    <w:rsid w:val="00623C2B"/>
    <w:rsid w:val="00641D1B"/>
    <w:rsid w:val="0065616C"/>
    <w:rsid w:val="00656FB5"/>
    <w:rsid w:val="00670CDC"/>
    <w:rsid w:val="00675323"/>
    <w:rsid w:val="00676C20"/>
    <w:rsid w:val="00695CEE"/>
    <w:rsid w:val="006B53AC"/>
    <w:rsid w:val="006C6826"/>
    <w:rsid w:val="006C7F76"/>
    <w:rsid w:val="006D5345"/>
    <w:rsid w:val="006E2977"/>
    <w:rsid w:val="006E379E"/>
    <w:rsid w:val="006E66F6"/>
    <w:rsid w:val="006F293B"/>
    <w:rsid w:val="006F48F5"/>
    <w:rsid w:val="006F7BD2"/>
    <w:rsid w:val="007069E3"/>
    <w:rsid w:val="00715388"/>
    <w:rsid w:val="00723E90"/>
    <w:rsid w:val="00746223"/>
    <w:rsid w:val="00746C4A"/>
    <w:rsid w:val="007537D3"/>
    <w:rsid w:val="00763CBF"/>
    <w:rsid w:val="0076408E"/>
    <w:rsid w:val="007864D1"/>
    <w:rsid w:val="00794AB2"/>
    <w:rsid w:val="007A034E"/>
    <w:rsid w:val="007C281D"/>
    <w:rsid w:val="007C2E92"/>
    <w:rsid w:val="007C3749"/>
    <w:rsid w:val="007E1E1A"/>
    <w:rsid w:val="007E7F9D"/>
    <w:rsid w:val="007F269A"/>
    <w:rsid w:val="007F5B91"/>
    <w:rsid w:val="008121B6"/>
    <w:rsid w:val="00823010"/>
    <w:rsid w:val="00835F10"/>
    <w:rsid w:val="008533A7"/>
    <w:rsid w:val="00860422"/>
    <w:rsid w:val="008760CF"/>
    <w:rsid w:val="00886B8C"/>
    <w:rsid w:val="00897523"/>
    <w:rsid w:val="008C167C"/>
    <w:rsid w:val="008F106B"/>
    <w:rsid w:val="008F52DF"/>
    <w:rsid w:val="00903B99"/>
    <w:rsid w:val="00904D09"/>
    <w:rsid w:val="0090767E"/>
    <w:rsid w:val="009105A8"/>
    <w:rsid w:val="0091331A"/>
    <w:rsid w:val="0092223E"/>
    <w:rsid w:val="00946A9F"/>
    <w:rsid w:val="00951F56"/>
    <w:rsid w:val="00961FD7"/>
    <w:rsid w:val="0096357A"/>
    <w:rsid w:val="009641C1"/>
    <w:rsid w:val="009768CF"/>
    <w:rsid w:val="009817A2"/>
    <w:rsid w:val="00996A14"/>
    <w:rsid w:val="00997224"/>
    <w:rsid w:val="009B1C4F"/>
    <w:rsid w:val="009B7B80"/>
    <w:rsid w:val="009C6032"/>
    <w:rsid w:val="009C72A9"/>
    <w:rsid w:val="009D2EE7"/>
    <w:rsid w:val="009D535B"/>
    <w:rsid w:val="009E697C"/>
    <w:rsid w:val="00A23F04"/>
    <w:rsid w:val="00A25E9E"/>
    <w:rsid w:val="00A32403"/>
    <w:rsid w:val="00A421E5"/>
    <w:rsid w:val="00A56B7F"/>
    <w:rsid w:val="00A63A08"/>
    <w:rsid w:val="00A7637F"/>
    <w:rsid w:val="00A76725"/>
    <w:rsid w:val="00A92784"/>
    <w:rsid w:val="00AA28F0"/>
    <w:rsid w:val="00AB5B4D"/>
    <w:rsid w:val="00AC72EF"/>
    <w:rsid w:val="00AD15E6"/>
    <w:rsid w:val="00AD2290"/>
    <w:rsid w:val="00AE7C41"/>
    <w:rsid w:val="00AF78F0"/>
    <w:rsid w:val="00B124E8"/>
    <w:rsid w:val="00B25DB0"/>
    <w:rsid w:val="00B275B6"/>
    <w:rsid w:val="00B35CAC"/>
    <w:rsid w:val="00B42A7B"/>
    <w:rsid w:val="00B456FD"/>
    <w:rsid w:val="00B63BD0"/>
    <w:rsid w:val="00B8798C"/>
    <w:rsid w:val="00B92157"/>
    <w:rsid w:val="00B93249"/>
    <w:rsid w:val="00BA1ACF"/>
    <w:rsid w:val="00BB1C2A"/>
    <w:rsid w:val="00BB3023"/>
    <w:rsid w:val="00BB75A8"/>
    <w:rsid w:val="00BF007F"/>
    <w:rsid w:val="00BF14F6"/>
    <w:rsid w:val="00BF7405"/>
    <w:rsid w:val="00C205D5"/>
    <w:rsid w:val="00C20C94"/>
    <w:rsid w:val="00C263D8"/>
    <w:rsid w:val="00C43364"/>
    <w:rsid w:val="00C46073"/>
    <w:rsid w:val="00C75E10"/>
    <w:rsid w:val="00CA11E0"/>
    <w:rsid w:val="00CC06BA"/>
    <w:rsid w:val="00CC1B88"/>
    <w:rsid w:val="00CD49FB"/>
    <w:rsid w:val="00CD60EC"/>
    <w:rsid w:val="00D0718E"/>
    <w:rsid w:val="00D14BEC"/>
    <w:rsid w:val="00D21DC2"/>
    <w:rsid w:val="00D415CF"/>
    <w:rsid w:val="00D46E58"/>
    <w:rsid w:val="00D61A0A"/>
    <w:rsid w:val="00D6479A"/>
    <w:rsid w:val="00D72C39"/>
    <w:rsid w:val="00D804EF"/>
    <w:rsid w:val="00DA2406"/>
    <w:rsid w:val="00DB04B0"/>
    <w:rsid w:val="00DC181D"/>
    <w:rsid w:val="00DC28E9"/>
    <w:rsid w:val="00DD5D99"/>
    <w:rsid w:val="00DE30BD"/>
    <w:rsid w:val="00DE395C"/>
    <w:rsid w:val="00DE3F6D"/>
    <w:rsid w:val="00DF1A14"/>
    <w:rsid w:val="00E04BB0"/>
    <w:rsid w:val="00E10CAF"/>
    <w:rsid w:val="00E17E89"/>
    <w:rsid w:val="00E27442"/>
    <w:rsid w:val="00E37E28"/>
    <w:rsid w:val="00E52146"/>
    <w:rsid w:val="00E52769"/>
    <w:rsid w:val="00E57A8C"/>
    <w:rsid w:val="00E605A2"/>
    <w:rsid w:val="00E66543"/>
    <w:rsid w:val="00E962FC"/>
    <w:rsid w:val="00E96533"/>
    <w:rsid w:val="00EA3368"/>
    <w:rsid w:val="00EA6D14"/>
    <w:rsid w:val="00EB4AA3"/>
    <w:rsid w:val="00EB53DD"/>
    <w:rsid w:val="00EC50FA"/>
    <w:rsid w:val="00EC5153"/>
    <w:rsid w:val="00EC5E89"/>
    <w:rsid w:val="00EC7421"/>
    <w:rsid w:val="00ED16A9"/>
    <w:rsid w:val="00ED6DDD"/>
    <w:rsid w:val="00EF7FB3"/>
    <w:rsid w:val="00F03B7C"/>
    <w:rsid w:val="00F16386"/>
    <w:rsid w:val="00F24E4D"/>
    <w:rsid w:val="00F27BE6"/>
    <w:rsid w:val="00F325ED"/>
    <w:rsid w:val="00F506F3"/>
    <w:rsid w:val="00F745A3"/>
    <w:rsid w:val="00F9714D"/>
    <w:rsid w:val="00FC3730"/>
    <w:rsid w:val="00FD332E"/>
    <w:rsid w:val="00FE4AC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551D85"/>
  <w15:docId w15:val="{BCAA59FC-3F9A-4333-9FCC-A8C363EB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A9F"/>
    <w:rPr>
      <w:rFonts w:ascii="Times New Roman" w:hAnsi="Times New Roman"/>
      <w:sz w:val="24"/>
      <w:szCs w:val="24"/>
    </w:rPr>
  </w:style>
  <w:style w:type="paragraph" w:styleId="1">
    <w:name w:val="heading 1"/>
    <w:basedOn w:val="a"/>
    <w:next w:val="a"/>
    <w:link w:val="10"/>
    <w:qFormat/>
    <w:locked/>
    <w:rsid w:val="00A63A08"/>
    <w:pPr>
      <w:keepNext/>
      <w:spacing w:before="240" w:after="60" w:line="360" w:lineRule="auto"/>
      <w:jc w:val="center"/>
      <w:outlineLvl w:val="0"/>
    </w:pPr>
    <w:rPr>
      <w:rFonts w:eastAsiaTheme="majorEastAsia" w:cstheme="majorBidi"/>
      <w:b/>
      <w:bCs/>
      <w:kern w:val="32"/>
      <w:sz w:val="28"/>
      <w:szCs w:val="32"/>
    </w:rPr>
  </w:style>
  <w:style w:type="paragraph" w:styleId="2">
    <w:name w:val="heading 2"/>
    <w:basedOn w:val="a"/>
    <w:next w:val="a"/>
    <w:link w:val="20"/>
    <w:unhideWhenUsed/>
    <w:qFormat/>
    <w:locked/>
    <w:rsid w:val="008533A7"/>
    <w:pPr>
      <w:keepNext/>
      <w:spacing w:before="240" w:after="60"/>
      <w:outlineLvl w:val="1"/>
    </w:pPr>
    <w:rPr>
      <w:rFonts w:asciiTheme="majorHAnsi" w:eastAsiaTheme="majorEastAsia" w:hAnsiTheme="majorHAnsi" w:cstheme="majorBidi"/>
      <w:b/>
      <w:bCs/>
      <w:i/>
      <w:iCs/>
      <w:sz w:val="28"/>
      <w:szCs w:val="28"/>
    </w:rPr>
  </w:style>
  <w:style w:type="paragraph" w:styleId="4">
    <w:name w:val="heading 4"/>
    <w:basedOn w:val="a"/>
    <w:next w:val="a"/>
    <w:link w:val="40"/>
    <w:uiPriority w:val="99"/>
    <w:qFormat/>
    <w:rsid w:val="00DE395C"/>
    <w:pPr>
      <w:keepNext/>
      <w:keepLines/>
      <w:spacing w:before="200"/>
      <w:outlineLvl w:val="3"/>
    </w:pPr>
    <w:rPr>
      <w:rFonts w:ascii="Calibri Light" w:eastAsia="Times New Roman" w:hAnsi="Calibri Light"/>
      <w:b/>
      <w:bCs/>
      <w:i/>
      <w:iCs/>
      <w:color w:val="4472C4"/>
    </w:rPr>
  </w:style>
  <w:style w:type="paragraph" w:styleId="5">
    <w:name w:val="heading 5"/>
    <w:basedOn w:val="4"/>
    <w:link w:val="50"/>
    <w:uiPriority w:val="99"/>
    <w:qFormat/>
    <w:rsid w:val="00DE395C"/>
    <w:pPr>
      <w:keepNext w:val="0"/>
      <w:keepLines w:val="0"/>
      <w:widowControl w:val="0"/>
      <w:overflowPunct w:val="0"/>
      <w:autoSpaceDE w:val="0"/>
      <w:autoSpaceDN w:val="0"/>
      <w:adjustRightInd w:val="0"/>
      <w:spacing w:before="80" w:after="40"/>
      <w:jc w:val="both"/>
      <w:textAlignment w:val="baseline"/>
      <w:outlineLvl w:val="4"/>
    </w:pPr>
    <w:rPr>
      <w:rFonts w:ascii="Times New Roman" w:hAnsi="Times New Roman"/>
      <w:bCs w:val="0"/>
      <w:i w:val="0"/>
      <w:iCs w:val="0"/>
      <w:smallCap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DE395C"/>
    <w:rPr>
      <w:rFonts w:ascii="Calibri Light" w:hAnsi="Calibri Light" w:cs="Times New Roman"/>
      <w:b/>
      <w:bCs/>
      <w:i/>
      <w:iCs/>
      <w:color w:val="4472C4"/>
      <w:lang w:eastAsia="ru-RU"/>
    </w:rPr>
  </w:style>
  <w:style w:type="character" w:customStyle="1" w:styleId="50">
    <w:name w:val="Заголовок 5 Знак"/>
    <w:basedOn w:val="a0"/>
    <w:link w:val="5"/>
    <w:uiPriority w:val="99"/>
    <w:locked/>
    <w:rsid w:val="00DE395C"/>
    <w:rPr>
      <w:rFonts w:ascii="Times New Roman" w:hAnsi="Times New Roman" w:cs="Times New Roman"/>
      <w:b/>
      <w:smallCaps/>
      <w:color w:val="000000"/>
      <w:sz w:val="22"/>
      <w:szCs w:val="22"/>
      <w:lang w:eastAsia="ru-RU"/>
    </w:rPr>
  </w:style>
  <w:style w:type="table" w:styleId="a3">
    <w:name w:val="Table Grid"/>
    <w:basedOn w:val="a1"/>
    <w:uiPriority w:val="99"/>
    <w:rsid w:val="00794A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Основной текст (5)_"/>
    <w:basedOn w:val="a0"/>
    <w:link w:val="52"/>
    <w:uiPriority w:val="99"/>
    <w:locked/>
    <w:rsid w:val="00D415CF"/>
    <w:rPr>
      <w:rFonts w:ascii="Times New Roman" w:hAnsi="Times New Roman" w:cs="Times New Roman"/>
      <w:b/>
      <w:bCs/>
      <w:sz w:val="26"/>
      <w:szCs w:val="26"/>
      <w:shd w:val="clear" w:color="auto" w:fill="FFFFFF"/>
    </w:rPr>
  </w:style>
  <w:style w:type="paragraph" w:customStyle="1" w:styleId="52">
    <w:name w:val="Основной текст (5)"/>
    <w:basedOn w:val="a"/>
    <w:link w:val="51"/>
    <w:uiPriority w:val="99"/>
    <w:rsid w:val="00D415CF"/>
    <w:pPr>
      <w:widowControl w:val="0"/>
      <w:shd w:val="clear" w:color="auto" w:fill="FFFFFF"/>
      <w:spacing w:before="240" w:after="360" w:line="240" w:lineRule="atLeast"/>
      <w:ind w:hanging="1800"/>
      <w:jc w:val="both"/>
    </w:pPr>
    <w:rPr>
      <w:rFonts w:eastAsia="Times New Roman"/>
      <w:b/>
      <w:bCs/>
      <w:sz w:val="26"/>
      <w:szCs w:val="26"/>
      <w:lang w:eastAsia="en-US"/>
    </w:rPr>
  </w:style>
  <w:style w:type="character" w:customStyle="1" w:styleId="21">
    <w:name w:val="Оглавление (2)_"/>
    <w:basedOn w:val="a0"/>
    <w:link w:val="22"/>
    <w:uiPriority w:val="99"/>
    <w:locked/>
    <w:rsid w:val="00D415CF"/>
    <w:rPr>
      <w:rFonts w:ascii="Times New Roman" w:hAnsi="Times New Roman" w:cs="Times New Roman"/>
      <w:b/>
      <w:bCs/>
      <w:sz w:val="26"/>
      <w:szCs w:val="26"/>
      <w:shd w:val="clear" w:color="auto" w:fill="FFFFFF"/>
    </w:rPr>
  </w:style>
  <w:style w:type="paragraph" w:customStyle="1" w:styleId="22">
    <w:name w:val="Оглавление (2)"/>
    <w:basedOn w:val="a"/>
    <w:link w:val="21"/>
    <w:uiPriority w:val="99"/>
    <w:rsid w:val="00D415CF"/>
    <w:pPr>
      <w:widowControl w:val="0"/>
      <w:shd w:val="clear" w:color="auto" w:fill="FFFFFF"/>
      <w:spacing w:before="180" w:after="180" w:line="240" w:lineRule="atLeast"/>
      <w:jc w:val="both"/>
    </w:pPr>
    <w:rPr>
      <w:rFonts w:eastAsia="Times New Roman"/>
      <w:b/>
      <w:bCs/>
      <w:sz w:val="26"/>
      <w:szCs w:val="26"/>
      <w:lang w:eastAsia="en-US"/>
    </w:rPr>
  </w:style>
  <w:style w:type="paragraph" w:styleId="a4">
    <w:name w:val="footnote text"/>
    <w:basedOn w:val="a"/>
    <w:link w:val="a5"/>
    <w:uiPriority w:val="99"/>
    <w:semiHidden/>
    <w:rsid w:val="00D415CF"/>
    <w:rPr>
      <w:rFonts w:ascii="Calibri" w:hAnsi="Calibri"/>
      <w:sz w:val="20"/>
      <w:szCs w:val="20"/>
      <w:lang w:eastAsia="en-US"/>
    </w:rPr>
  </w:style>
  <w:style w:type="character" w:customStyle="1" w:styleId="a5">
    <w:name w:val="Текст сноски Знак"/>
    <w:basedOn w:val="a0"/>
    <w:link w:val="a4"/>
    <w:uiPriority w:val="99"/>
    <w:semiHidden/>
    <w:locked/>
    <w:rsid w:val="00D415CF"/>
    <w:rPr>
      <w:rFonts w:cs="Times New Roman"/>
      <w:sz w:val="20"/>
      <w:szCs w:val="20"/>
    </w:rPr>
  </w:style>
  <w:style w:type="character" w:styleId="a6">
    <w:name w:val="footnote reference"/>
    <w:basedOn w:val="a0"/>
    <w:uiPriority w:val="99"/>
    <w:semiHidden/>
    <w:rsid w:val="00D415CF"/>
    <w:rPr>
      <w:rFonts w:cs="Times New Roman"/>
      <w:vertAlign w:val="superscript"/>
    </w:rPr>
  </w:style>
  <w:style w:type="paragraph" w:styleId="a7">
    <w:name w:val="Normal (Web)"/>
    <w:basedOn w:val="a"/>
    <w:uiPriority w:val="99"/>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uiPriority w:val="99"/>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uiPriority w:val="99"/>
    <w:rsid w:val="00B124E8"/>
    <w:rPr>
      <w:rFonts w:ascii="Times New Roman" w:hAnsi="Times New Roman"/>
      <w:sz w:val="26"/>
    </w:rPr>
  </w:style>
  <w:style w:type="paragraph" w:customStyle="1" w:styleId="ConsPlusNormal">
    <w:name w:val="ConsPlusNormal"/>
    <w:uiPriority w:val="99"/>
    <w:rsid w:val="00612527"/>
    <w:pPr>
      <w:widowControl w:val="0"/>
      <w:autoSpaceDE w:val="0"/>
      <w:autoSpaceDN w:val="0"/>
      <w:adjustRightInd w:val="0"/>
    </w:pPr>
    <w:rPr>
      <w:rFonts w:ascii="Arial" w:eastAsia="Times New Roman" w:hAnsi="Arial" w:cs="Arial"/>
      <w:sz w:val="20"/>
      <w:szCs w:val="20"/>
    </w:rPr>
  </w:style>
  <w:style w:type="paragraph" w:customStyle="1" w:styleId="11">
    <w:name w:val="Обычный1"/>
    <w:uiPriority w:val="99"/>
    <w:rsid w:val="00DE395C"/>
    <w:pPr>
      <w:widowControl w:val="0"/>
      <w:snapToGrid w:val="0"/>
      <w:spacing w:line="256" w:lineRule="auto"/>
      <w:ind w:left="520" w:firstLine="300"/>
      <w:jc w:val="both"/>
    </w:pPr>
    <w:rPr>
      <w:rFonts w:ascii="Times New Roman" w:eastAsia="Times New Roman" w:hAnsi="Times New Roman"/>
      <w:szCs w:val="20"/>
    </w:rPr>
  </w:style>
  <w:style w:type="paragraph" w:styleId="a9">
    <w:name w:val="Title"/>
    <w:basedOn w:val="a"/>
    <w:link w:val="aa"/>
    <w:uiPriority w:val="99"/>
    <w:qFormat/>
    <w:rsid w:val="003E12A5"/>
    <w:pPr>
      <w:jc w:val="center"/>
    </w:pPr>
    <w:rPr>
      <w:rFonts w:eastAsia="Times New Roman"/>
      <w:sz w:val="28"/>
      <w:szCs w:val="20"/>
    </w:rPr>
  </w:style>
  <w:style w:type="character" w:customStyle="1" w:styleId="aa">
    <w:name w:val="Заголовок Знак"/>
    <w:basedOn w:val="a0"/>
    <w:link w:val="a9"/>
    <w:uiPriority w:val="99"/>
    <w:locked/>
    <w:rsid w:val="003E12A5"/>
    <w:rPr>
      <w:rFonts w:ascii="Times New Roman" w:hAnsi="Times New Roman" w:cs="Times New Roman"/>
      <w:sz w:val="20"/>
      <w:szCs w:val="20"/>
      <w:lang w:eastAsia="ru-RU"/>
    </w:rPr>
  </w:style>
  <w:style w:type="character" w:styleId="ab">
    <w:name w:val="Hyperlink"/>
    <w:basedOn w:val="a0"/>
    <w:uiPriority w:val="99"/>
    <w:rsid w:val="001E1E62"/>
    <w:rPr>
      <w:rFonts w:cs="Times New Roman"/>
      <w:color w:val="0563C1"/>
      <w:u w:val="single"/>
    </w:rPr>
  </w:style>
  <w:style w:type="paragraph" w:styleId="ac">
    <w:name w:val="header"/>
    <w:basedOn w:val="a"/>
    <w:link w:val="ad"/>
    <w:uiPriority w:val="99"/>
    <w:semiHidden/>
    <w:rsid w:val="00C75E10"/>
    <w:pPr>
      <w:tabs>
        <w:tab w:val="center" w:pos="4677"/>
        <w:tab w:val="right" w:pos="9355"/>
      </w:tabs>
    </w:pPr>
  </w:style>
  <w:style w:type="character" w:customStyle="1" w:styleId="ad">
    <w:name w:val="Верхний колонтитул Знак"/>
    <w:basedOn w:val="a0"/>
    <w:link w:val="ac"/>
    <w:uiPriority w:val="99"/>
    <w:semiHidden/>
    <w:locked/>
    <w:rsid w:val="00C75E10"/>
    <w:rPr>
      <w:rFonts w:ascii="Times New Roman" w:hAnsi="Times New Roman" w:cs="Times New Roman"/>
      <w:lang w:eastAsia="ru-RU"/>
    </w:rPr>
  </w:style>
  <w:style w:type="paragraph" w:styleId="ae">
    <w:name w:val="footer"/>
    <w:basedOn w:val="a"/>
    <w:link w:val="af"/>
    <w:uiPriority w:val="99"/>
    <w:rsid w:val="00C75E10"/>
    <w:pPr>
      <w:tabs>
        <w:tab w:val="center" w:pos="4677"/>
        <w:tab w:val="right" w:pos="9355"/>
      </w:tabs>
    </w:pPr>
  </w:style>
  <w:style w:type="character" w:customStyle="1" w:styleId="af">
    <w:name w:val="Нижний колонтитул Знак"/>
    <w:basedOn w:val="a0"/>
    <w:link w:val="ae"/>
    <w:uiPriority w:val="99"/>
    <w:locked/>
    <w:rsid w:val="00C75E10"/>
    <w:rPr>
      <w:rFonts w:ascii="Times New Roman" w:hAnsi="Times New Roman" w:cs="Times New Roman"/>
      <w:lang w:eastAsia="ru-RU"/>
    </w:rPr>
  </w:style>
  <w:style w:type="character" w:customStyle="1" w:styleId="10">
    <w:name w:val="Заголовок 1 Знак"/>
    <w:basedOn w:val="a0"/>
    <w:link w:val="1"/>
    <w:rsid w:val="00A63A08"/>
    <w:rPr>
      <w:rFonts w:ascii="Times New Roman" w:eastAsiaTheme="majorEastAsia" w:hAnsi="Times New Roman" w:cstheme="majorBidi"/>
      <w:b/>
      <w:bCs/>
      <w:kern w:val="32"/>
      <w:sz w:val="28"/>
      <w:szCs w:val="32"/>
    </w:rPr>
  </w:style>
  <w:style w:type="character" w:customStyle="1" w:styleId="20">
    <w:name w:val="Заголовок 2 Знак"/>
    <w:basedOn w:val="a0"/>
    <w:link w:val="2"/>
    <w:rsid w:val="008533A7"/>
    <w:rPr>
      <w:rFonts w:asciiTheme="majorHAnsi" w:eastAsiaTheme="majorEastAsia" w:hAnsiTheme="majorHAnsi" w:cstheme="majorBidi"/>
      <w:b/>
      <w:bCs/>
      <w:i/>
      <w:iCs/>
      <w:sz w:val="28"/>
      <w:szCs w:val="28"/>
    </w:rPr>
  </w:style>
  <w:style w:type="paragraph" w:styleId="af0">
    <w:name w:val="TOC Heading"/>
    <w:basedOn w:val="1"/>
    <w:next w:val="a"/>
    <w:uiPriority w:val="39"/>
    <w:semiHidden/>
    <w:unhideWhenUsed/>
    <w:qFormat/>
    <w:rsid w:val="00D61A0A"/>
    <w:pPr>
      <w:keepLines/>
      <w:spacing w:before="480" w:after="0" w:line="276" w:lineRule="auto"/>
      <w:outlineLvl w:val="9"/>
    </w:pPr>
    <w:rPr>
      <w:color w:val="365F91" w:themeColor="accent1" w:themeShade="BF"/>
      <w:kern w:val="0"/>
      <w:szCs w:val="28"/>
      <w:lang w:eastAsia="en-US"/>
    </w:rPr>
  </w:style>
  <w:style w:type="paragraph" w:styleId="12">
    <w:name w:val="toc 1"/>
    <w:basedOn w:val="a"/>
    <w:next w:val="a"/>
    <w:autoRedefine/>
    <w:uiPriority w:val="39"/>
    <w:locked/>
    <w:rsid w:val="00072DD4"/>
    <w:pPr>
      <w:tabs>
        <w:tab w:val="right" w:leader="dot" w:pos="9339"/>
      </w:tabs>
      <w:jc w:val="both"/>
    </w:pPr>
  </w:style>
  <w:style w:type="paragraph" w:styleId="23">
    <w:name w:val="toc 2"/>
    <w:basedOn w:val="a"/>
    <w:next w:val="a"/>
    <w:autoRedefine/>
    <w:uiPriority w:val="39"/>
    <w:locked/>
    <w:rsid w:val="00072DD4"/>
    <w:pPr>
      <w:tabs>
        <w:tab w:val="right" w:leader="dot" w:pos="9339"/>
      </w:tabs>
      <w:jc w:val="both"/>
    </w:pPr>
  </w:style>
  <w:style w:type="paragraph" w:customStyle="1" w:styleId="msonormalcxsplast">
    <w:name w:val="msonormalcxsplast"/>
    <w:basedOn w:val="a"/>
    <w:rsid w:val="00212CCA"/>
    <w:pPr>
      <w:spacing w:before="100" w:beforeAutospacing="1" w:after="100" w:afterAutospacing="1"/>
    </w:pPr>
    <w:rPr>
      <w:rFonts w:eastAsia="Times New Roman"/>
    </w:rPr>
  </w:style>
  <w:style w:type="paragraph" w:styleId="af1">
    <w:name w:val="Balloon Text"/>
    <w:basedOn w:val="a"/>
    <w:link w:val="af2"/>
    <w:uiPriority w:val="99"/>
    <w:semiHidden/>
    <w:unhideWhenUsed/>
    <w:rsid w:val="000972AF"/>
    <w:rPr>
      <w:rFonts w:ascii="Tahoma" w:hAnsi="Tahoma" w:cs="Tahoma"/>
      <w:sz w:val="16"/>
      <w:szCs w:val="16"/>
    </w:rPr>
  </w:style>
  <w:style w:type="character" w:customStyle="1" w:styleId="af2">
    <w:name w:val="Текст выноски Знак"/>
    <w:basedOn w:val="a0"/>
    <w:link w:val="af1"/>
    <w:uiPriority w:val="99"/>
    <w:semiHidden/>
    <w:rsid w:val="000972AF"/>
    <w:rPr>
      <w:rFonts w:ascii="Tahoma" w:hAnsi="Tahoma" w:cs="Tahoma"/>
      <w:sz w:val="16"/>
      <w:szCs w:val="16"/>
    </w:rPr>
  </w:style>
  <w:style w:type="character" w:styleId="af3">
    <w:name w:val="annotation reference"/>
    <w:basedOn w:val="a0"/>
    <w:uiPriority w:val="99"/>
    <w:semiHidden/>
    <w:unhideWhenUsed/>
    <w:rsid w:val="00D14BEC"/>
    <w:rPr>
      <w:sz w:val="16"/>
      <w:szCs w:val="16"/>
    </w:rPr>
  </w:style>
  <w:style w:type="paragraph" w:styleId="af4">
    <w:name w:val="annotation text"/>
    <w:basedOn w:val="a"/>
    <w:link w:val="af5"/>
    <w:uiPriority w:val="99"/>
    <w:semiHidden/>
    <w:unhideWhenUsed/>
    <w:rsid w:val="00D14BEC"/>
    <w:rPr>
      <w:rFonts w:eastAsiaTheme="minorHAnsi"/>
      <w:sz w:val="20"/>
      <w:szCs w:val="20"/>
    </w:rPr>
  </w:style>
  <w:style w:type="character" w:customStyle="1" w:styleId="af5">
    <w:name w:val="Текст примечания Знак"/>
    <w:basedOn w:val="a0"/>
    <w:link w:val="af4"/>
    <w:uiPriority w:val="99"/>
    <w:semiHidden/>
    <w:rsid w:val="00D14BEC"/>
    <w:rPr>
      <w:rFonts w:ascii="Times New Roman" w:eastAsiaTheme="minorHAnsi" w:hAnsi="Times New Roman"/>
      <w:sz w:val="20"/>
      <w:szCs w:val="20"/>
    </w:rPr>
  </w:style>
  <w:style w:type="character" w:styleId="af6">
    <w:name w:val="FollowedHyperlink"/>
    <w:basedOn w:val="a0"/>
    <w:uiPriority w:val="99"/>
    <w:semiHidden/>
    <w:unhideWhenUsed/>
    <w:rsid w:val="009D53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358927">
      <w:marLeft w:val="0"/>
      <w:marRight w:val="0"/>
      <w:marTop w:val="0"/>
      <w:marBottom w:val="0"/>
      <w:divBdr>
        <w:top w:val="none" w:sz="0" w:space="0" w:color="auto"/>
        <w:left w:val="none" w:sz="0" w:space="0" w:color="auto"/>
        <w:bottom w:val="none" w:sz="0" w:space="0" w:color="auto"/>
        <w:right w:val="none" w:sz="0" w:space="0" w:color="auto"/>
      </w:divBdr>
    </w:div>
    <w:div w:id="807358928">
      <w:marLeft w:val="0"/>
      <w:marRight w:val="0"/>
      <w:marTop w:val="0"/>
      <w:marBottom w:val="0"/>
      <w:divBdr>
        <w:top w:val="none" w:sz="0" w:space="0" w:color="auto"/>
        <w:left w:val="none" w:sz="0" w:space="0" w:color="auto"/>
        <w:bottom w:val="none" w:sz="0" w:space="0" w:color="auto"/>
        <w:right w:val="none" w:sz="0" w:space="0" w:color="auto"/>
      </w:divBdr>
    </w:div>
    <w:div w:id="807358929">
      <w:marLeft w:val="0"/>
      <w:marRight w:val="0"/>
      <w:marTop w:val="0"/>
      <w:marBottom w:val="0"/>
      <w:divBdr>
        <w:top w:val="none" w:sz="0" w:space="0" w:color="auto"/>
        <w:left w:val="none" w:sz="0" w:space="0" w:color="auto"/>
        <w:bottom w:val="none" w:sz="0" w:space="0" w:color="auto"/>
        <w:right w:val="none" w:sz="0" w:space="0" w:color="auto"/>
      </w:divBdr>
    </w:div>
    <w:div w:id="807358931">
      <w:marLeft w:val="0"/>
      <w:marRight w:val="0"/>
      <w:marTop w:val="0"/>
      <w:marBottom w:val="0"/>
      <w:divBdr>
        <w:top w:val="none" w:sz="0" w:space="0" w:color="auto"/>
        <w:left w:val="none" w:sz="0" w:space="0" w:color="auto"/>
        <w:bottom w:val="none" w:sz="0" w:space="0" w:color="auto"/>
        <w:right w:val="none" w:sz="0" w:space="0" w:color="auto"/>
      </w:divBdr>
    </w:div>
    <w:div w:id="807358932">
      <w:marLeft w:val="0"/>
      <w:marRight w:val="0"/>
      <w:marTop w:val="0"/>
      <w:marBottom w:val="0"/>
      <w:divBdr>
        <w:top w:val="none" w:sz="0" w:space="0" w:color="auto"/>
        <w:left w:val="none" w:sz="0" w:space="0" w:color="auto"/>
        <w:bottom w:val="none" w:sz="0" w:space="0" w:color="auto"/>
        <w:right w:val="none" w:sz="0" w:space="0" w:color="auto"/>
      </w:divBdr>
    </w:div>
    <w:div w:id="807358933">
      <w:marLeft w:val="0"/>
      <w:marRight w:val="0"/>
      <w:marTop w:val="0"/>
      <w:marBottom w:val="0"/>
      <w:divBdr>
        <w:top w:val="none" w:sz="0" w:space="0" w:color="auto"/>
        <w:left w:val="none" w:sz="0" w:space="0" w:color="auto"/>
        <w:bottom w:val="none" w:sz="0" w:space="0" w:color="auto"/>
        <w:right w:val="none" w:sz="0" w:space="0" w:color="auto"/>
      </w:divBdr>
    </w:div>
    <w:div w:id="807358935">
      <w:marLeft w:val="0"/>
      <w:marRight w:val="0"/>
      <w:marTop w:val="0"/>
      <w:marBottom w:val="0"/>
      <w:divBdr>
        <w:top w:val="none" w:sz="0" w:space="0" w:color="auto"/>
        <w:left w:val="none" w:sz="0" w:space="0" w:color="auto"/>
        <w:bottom w:val="none" w:sz="0" w:space="0" w:color="auto"/>
        <w:right w:val="none" w:sz="0" w:space="0" w:color="auto"/>
      </w:divBdr>
    </w:div>
    <w:div w:id="807358936">
      <w:marLeft w:val="0"/>
      <w:marRight w:val="0"/>
      <w:marTop w:val="0"/>
      <w:marBottom w:val="0"/>
      <w:divBdr>
        <w:top w:val="none" w:sz="0" w:space="0" w:color="auto"/>
        <w:left w:val="none" w:sz="0" w:space="0" w:color="auto"/>
        <w:bottom w:val="none" w:sz="0" w:space="0" w:color="auto"/>
        <w:right w:val="none" w:sz="0" w:space="0" w:color="auto"/>
      </w:divBdr>
    </w:div>
    <w:div w:id="807358937">
      <w:marLeft w:val="0"/>
      <w:marRight w:val="0"/>
      <w:marTop w:val="0"/>
      <w:marBottom w:val="0"/>
      <w:divBdr>
        <w:top w:val="none" w:sz="0" w:space="0" w:color="auto"/>
        <w:left w:val="none" w:sz="0" w:space="0" w:color="auto"/>
        <w:bottom w:val="none" w:sz="0" w:space="0" w:color="auto"/>
        <w:right w:val="none" w:sz="0" w:space="0" w:color="auto"/>
      </w:divBdr>
    </w:div>
    <w:div w:id="807358938">
      <w:marLeft w:val="0"/>
      <w:marRight w:val="0"/>
      <w:marTop w:val="0"/>
      <w:marBottom w:val="0"/>
      <w:divBdr>
        <w:top w:val="none" w:sz="0" w:space="0" w:color="auto"/>
        <w:left w:val="none" w:sz="0" w:space="0" w:color="auto"/>
        <w:bottom w:val="none" w:sz="0" w:space="0" w:color="auto"/>
        <w:right w:val="none" w:sz="0" w:space="0" w:color="auto"/>
      </w:divBdr>
    </w:div>
    <w:div w:id="807358940">
      <w:marLeft w:val="0"/>
      <w:marRight w:val="0"/>
      <w:marTop w:val="0"/>
      <w:marBottom w:val="0"/>
      <w:divBdr>
        <w:top w:val="none" w:sz="0" w:space="0" w:color="auto"/>
        <w:left w:val="none" w:sz="0" w:space="0" w:color="auto"/>
        <w:bottom w:val="none" w:sz="0" w:space="0" w:color="auto"/>
        <w:right w:val="none" w:sz="0" w:space="0" w:color="auto"/>
      </w:divBdr>
      <w:divsChild>
        <w:div w:id="807358939">
          <w:marLeft w:val="0"/>
          <w:marRight w:val="0"/>
          <w:marTop w:val="0"/>
          <w:marBottom w:val="0"/>
          <w:divBdr>
            <w:top w:val="none" w:sz="0" w:space="0" w:color="auto"/>
            <w:left w:val="none" w:sz="0" w:space="0" w:color="auto"/>
            <w:bottom w:val="none" w:sz="0" w:space="0" w:color="auto"/>
            <w:right w:val="none" w:sz="0" w:space="0" w:color="auto"/>
          </w:divBdr>
          <w:divsChild>
            <w:div w:id="807358926">
              <w:marLeft w:val="0"/>
              <w:marRight w:val="0"/>
              <w:marTop w:val="0"/>
              <w:marBottom w:val="0"/>
              <w:divBdr>
                <w:top w:val="none" w:sz="0" w:space="0" w:color="auto"/>
                <w:left w:val="none" w:sz="0" w:space="0" w:color="auto"/>
                <w:bottom w:val="none" w:sz="0" w:space="0" w:color="auto"/>
                <w:right w:val="none" w:sz="0" w:space="0" w:color="auto"/>
              </w:divBdr>
              <w:divsChild>
                <w:div w:id="80735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358941">
      <w:marLeft w:val="0"/>
      <w:marRight w:val="0"/>
      <w:marTop w:val="0"/>
      <w:marBottom w:val="0"/>
      <w:divBdr>
        <w:top w:val="none" w:sz="0" w:space="0" w:color="auto"/>
        <w:left w:val="none" w:sz="0" w:space="0" w:color="auto"/>
        <w:bottom w:val="none" w:sz="0" w:space="0" w:color="auto"/>
        <w:right w:val="none" w:sz="0" w:space="0" w:color="auto"/>
      </w:divBdr>
    </w:div>
    <w:div w:id="807358943">
      <w:marLeft w:val="0"/>
      <w:marRight w:val="0"/>
      <w:marTop w:val="0"/>
      <w:marBottom w:val="0"/>
      <w:divBdr>
        <w:top w:val="none" w:sz="0" w:space="0" w:color="auto"/>
        <w:left w:val="none" w:sz="0" w:space="0" w:color="auto"/>
        <w:bottom w:val="none" w:sz="0" w:space="0" w:color="auto"/>
        <w:right w:val="none" w:sz="0" w:space="0" w:color="auto"/>
      </w:divBdr>
    </w:div>
    <w:div w:id="807358944">
      <w:marLeft w:val="0"/>
      <w:marRight w:val="0"/>
      <w:marTop w:val="0"/>
      <w:marBottom w:val="0"/>
      <w:divBdr>
        <w:top w:val="none" w:sz="0" w:space="0" w:color="auto"/>
        <w:left w:val="none" w:sz="0" w:space="0" w:color="auto"/>
        <w:bottom w:val="none" w:sz="0" w:space="0" w:color="auto"/>
        <w:right w:val="none" w:sz="0" w:space="0" w:color="auto"/>
      </w:divBdr>
    </w:div>
    <w:div w:id="807358945">
      <w:marLeft w:val="0"/>
      <w:marRight w:val="0"/>
      <w:marTop w:val="0"/>
      <w:marBottom w:val="0"/>
      <w:divBdr>
        <w:top w:val="none" w:sz="0" w:space="0" w:color="auto"/>
        <w:left w:val="none" w:sz="0" w:space="0" w:color="auto"/>
        <w:bottom w:val="none" w:sz="0" w:space="0" w:color="auto"/>
        <w:right w:val="none" w:sz="0" w:space="0" w:color="auto"/>
      </w:divBdr>
    </w:div>
    <w:div w:id="807358946">
      <w:marLeft w:val="0"/>
      <w:marRight w:val="0"/>
      <w:marTop w:val="0"/>
      <w:marBottom w:val="0"/>
      <w:divBdr>
        <w:top w:val="none" w:sz="0" w:space="0" w:color="auto"/>
        <w:left w:val="none" w:sz="0" w:space="0" w:color="auto"/>
        <w:bottom w:val="none" w:sz="0" w:space="0" w:color="auto"/>
        <w:right w:val="none" w:sz="0" w:space="0" w:color="auto"/>
      </w:divBdr>
    </w:div>
    <w:div w:id="807358947">
      <w:marLeft w:val="0"/>
      <w:marRight w:val="0"/>
      <w:marTop w:val="0"/>
      <w:marBottom w:val="0"/>
      <w:divBdr>
        <w:top w:val="none" w:sz="0" w:space="0" w:color="auto"/>
        <w:left w:val="none" w:sz="0" w:space="0" w:color="auto"/>
        <w:bottom w:val="none" w:sz="0" w:space="0" w:color="auto"/>
        <w:right w:val="none" w:sz="0" w:space="0" w:color="auto"/>
      </w:divBdr>
    </w:div>
    <w:div w:id="807358948">
      <w:marLeft w:val="0"/>
      <w:marRight w:val="0"/>
      <w:marTop w:val="0"/>
      <w:marBottom w:val="0"/>
      <w:divBdr>
        <w:top w:val="none" w:sz="0" w:space="0" w:color="auto"/>
        <w:left w:val="none" w:sz="0" w:space="0" w:color="auto"/>
        <w:bottom w:val="none" w:sz="0" w:space="0" w:color="auto"/>
        <w:right w:val="none" w:sz="0" w:space="0" w:color="auto"/>
      </w:divBdr>
    </w:div>
    <w:div w:id="807358949">
      <w:marLeft w:val="0"/>
      <w:marRight w:val="0"/>
      <w:marTop w:val="0"/>
      <w:marBottom w:val="0"/>
      <w:divBdr>
        <w:top w:val="none" w:sz="0" w:space="0" w:color="auto"/>
        <w:left w:val="none" w:sz="0" w:space="0" w:color="auto"/>
        <w:bottom w:val="none" w:sz="0" w:space="0" w:color="auto"/>
        <w:right w:val="none" w:sz="0" w:space="0" w:color="auto"/>
      </w:divBdr>
    </w:div>
    <w:div w:id="807358950">
      <w:marLeft w:val="0"/>
      <w:marRight w:val="0"/>
      <w:marTop w:val="0"/>
      <w:marBottom w:val="0"/>
      <w:divBdr>
        <w:top w:val="none" w:sz="0" w:space="0" w:color="auto"/>
        <w:left w:val="none" w:sz="0" w:space="0" w:color="auto"/>
        <w:bottom w:val="none" w:sz="0" w:space="0" w:color="auto"/>
        <w:right w:val="none" w:sz="0" w:space="0" w:color="auto"/>
      </w:divBdr>
    </w:div>
    <w:div w:id="807358951">
      <w:marLeft w:val="0"/>
      <w:marRight w:val="0"/>
      <w:marTop w:val="0"/>
      <w:marBottom w:val="0"/>
      <w:divBdr>
        <w:top w:val="none" w:sz="0" w:space="0" w:color="auto"/>
        <w:left w:val="none" w:sz="0" w:space="0" w:color="auto"/>
        <w:bottom w:val="none" w:sz="0" w:space="0" w:color="auto"/>
        <w:right w:val="none" w:sz="0" w:space="0" w:color="auto"/>
      </w:divBdr>
    </w:div>
    <w:div w:id="807358952">
      <w:marLeft w:val="0"/>
      <w:marRight w:val="0"/>
      <w:marTop w:val="0"/>
      <w:marBottom w:val="0"/>
      <w:divBdr>
        <w:top w:val="none" w:sz="0" w:space="0" w:color="auto"/>
        <w:left w:val="none" w:sz="0" w:space="0" w:color="auto"/>
        <w:bottom w:val="none" w:sz="0" w:space="0" w:color="auto"/>
        <w:right w:val="none" w:sz="0" w:space="0" w:color="auto"/>
      </w:divBdr>
    </w:div>
    <w:div w:id="807358953">
      <w:marLeft w:val="0"/>
      <w:marRight w:val="0"/>
      <w:marTop w:val="0"/>
      <w:marBottom w:val="0"/>
      <w:divBdr>
        <w:top w:val="none" w:sz="0" w:space="0" w:color="auto"/>
        <w:left w:val="none" w:sz="0" w:space="0" w:color="auto"/>
        <w:bottom w:val="none" w:sz="0" w:space="0" w:color="auto"/>
        <w:right w:val="none" w:sz="0" w:space="0" w:color="auto"/>
      </w:divBdr>
    </w:div>
    <w:div w:id="807358954">
      <w:marLeft w:val="0"/>
      <w:marRight w:val="0"/>
      <w:marTop w:val="0"/>
      <w:marBottom w:val="0"/>
      <w:divBdr>
        <w:top w:val="none" w:sz="0" w:space="0" w:color="auto"/>
        <w:left w:val="none" w:sz="0" w:space="0" w:color="auto"/>
        <w:bottom w:val="none" w:sz="0" w:space="0" w:color="auto"/>
        <w:right w:val="none" w:sz="0" w:space="0" w:color="auto"/>
      </w:divBdr>
    </w:div>
    <w:div w:id="807358955">
      <w:marLeft w:val="0"/>
      <w:marRight w:val="0"/>
      <w:marTop w:val="0"/>
      <w:marBottom w:val="0"/>
      <w:divBdr>
        <w:top w:val="none" w:sz="0" w:space="0" w:color="auto"/>
        <w:left w:val="none" w:sz="0" w:space="0" w:color="auto"/>
        <w:bottom w:val="none" w:sz="0" w:space="0" w:color="auto"/>
        <w:right w:val="none" w:sz="0" w:space="0" w:color="auto"/>
      </w:divBdr>
    </w:div>
    <w:div w:id="807358956">
      <w:marLeft w:val="0"/>
      <w:marRight w:val="0"/>
      <w:marTop w:val="0"/>
      <w:marBottom w:val="0"/>
      <w:divBdr>
        <w:top w:val="none" w:sz="0" w:space="0" w:color="auto"/>
        <w:left w:val="none" w:sz="0" w:space="0" w:color="auto"/>
        <w:bottom w:val="none" w:sz="0" w:space="0" w:color="auto"/>
        <w:right w:val="none" w:sz="0" w:space="0" w:color="auto"/>
      </w:divBdr>
    </w:div>
    <w:div w:id="807358957">
      <w:marLeft w:val="0"/>
      <w:marRight w:val="0"/>
      <w:marTop w:val="0"/>
      <w:marBottom w:val="0"/>
      <w:divBdr>
        <w:top w:val="none" w:sz="0" w:space="0" w:color="auto"/>
        <w:left w:val="none" w:sz="0" w:space="0" w:color="auto"/>
        <w:bottom w:val="none" w:sz="0" w:space="0" w:color="auto"/>
        <w:right w:val="none" w:sz="0" w:space="0" w:color="auto"/>
      </w:divBdr>
    </w:div>
    <w:div w:id="807358958">
      <w:marLeft w:val="0"/>
      <w:marRight w:val="0"/>
      <w:marTop w:val="0"/>
      <w:marBottom w:val="0"/>
      <w:divBdr>
        <w:top w:val="none" w:sz="0" w:space="0" w:color="auto"/>
        <w:left w:val="none" w:sz="0" w:space="0" w:color="auto"/>
        <w:bottom w:val="none" w:sz="0" w:space="0" w:color="auto"/>
        <w:right w:val="none" w:sz="0" w:space="0" w:color="auto"/>
      </w:divBdr>
      <w:divsChild>
        <w:div w:id="807358942">
          <w:marLeft w:val="0"/>
          <w:marRight w:val="0"/>
          <w:marTop w:val="0"/>
          <w:marBottom w:val="0"/>
          <w:divBdr>
            <w:top w:val="none" w:sz="0" w:space="0" w:color="auto"/>
            <w:left w:val="none" w:sz="0" w:space="0" w:color="auto"/>
            <w:bottom w:val="none" w:sz="0" w:space="0" w:color="auto"/>
            <w:right w:val="none" w:sz="0" w:space="0" w:color="auto"/>
          </w:divBdr>
          <w:divsChild>
            <w:div w:id="807358960">
              <w:marLeft w:val="0"/>
              <w:marRight w:val="0"/>
              <w:marTop w:val="0"/>
              <w:marBottom w:val="0"/>
              <w:divBdr>
                <w:top w:val="none" w:sz="0" w:space="0" w:color="auto"/>
                <w:left w:val="none" w:sz="0" w:space="0" w:color="auto"/>
                <w:bottom w:val="none" w:sz="0" w:space="0" w:color="auto"/>
                <w:right w:val="none" w:sz="0" w:space="0" w:color="auto"/>
              </w:divBdr>
              <w:divsChild>
                <w:div w:id="80735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358959">
      <w:marLeft w:val="0"/>
      <w:marRight w:val="0"/>
      <w:marTop w:val="0"/>
      <w:marBottom w:val="0"/>
      <w:divBdr>
        <w:top w:val="none" w:sz="0" w:space="0" w:color="auto"/>
        <w:left w:val="none" w:sz="0" w:space="0" w:color="auto"/>
        <w:bottom w:val="none" w:sz="0" w:space="0" w:color="auto"/>
        <w:right w:val="none" w:sz="0" w:space="0" w:color="auto"/>
      </w:divBdr>
    </w:div>
    <w:div w:id="807358961">
      <w:marLeft w:val="0"/>
      <w:marRight w:val="0"/>
      <w:marTop w:val="0"/>
      <w:marBottom w:val="0"/>
      <w:divBdr>
        <w:top w:val="none" w:sz="0" w:space="0" w:color="auto"/>
        <w:left w:val="none" w:sz="0" w:space="0" w:color="auto"/>
        <w:bottom w:val="none" w:sz="0" w:space="0" w:color="auto"/>
        <w:right w:val="none" w:sz="0" w:space="0" w:color="auto"/>
      </w:divBdr>
      <w:divsChild>
        <w:div w:id="807358934">
          <w:marLeft w:val="547"/>
          <w:marRight w:val="0"/>
          <w:marTop w:val="0"/>
          <w:marBottom w:val="0"/>
          <w:divBdr>
            <w:top w:val="none" w:sz="0" w:space="0" w:color="auto"/>
            <w:left w:val="none" w:sz="0" w:space="0" w:color="auto"/>
            <w:bottom w:val="none" w:sz="0" w:space="0" w:color="auto"/>
            <w:right w:val="none" w:sz="0" w:space="0" w:color="auto"/>
          </w:divBdr>
        </w:div>
      </w:divsChild>
    </w:div>
    <w:div w:id="807358963">
      <w:marLeft w:val="0"/>
      <w:marRight w:val="0"/>
      <w:marTop w:val="0"/>
      <w:marBottom w:val="0"/>
      <w:divBdr>
        <w:top w:val="none" w:sz="0" w:space="0" w:color="auto"/>
        <w:left w:val="none" w:sz="0" w:space="0" w:color="auto"/>
        <w:bottom w:val="none" w:sz="0" w:space="0" w:color="auto"/>
        <w:right w:val="none" w:sz="0" w:space="0" w:color="auto"/>
      </w:divBdr>
    </w:div>
    <w:div w:id="807358964">
      <w:marLeft w:val="0"/>
      <w:marRight w:val="0"/>
      <w:marTop w:val="0"/>
      <w:marBottom w:val="0"/>
      <w:divBdr>
        <w:top w:val="none" w:sz="0" w:space="0" w:color="auto"/>
        <w:left w:val="none" w:sz="0" w:space="0" w:color="auto"/>
        <w:bottom w:val="none" w:sz="0" w:space="0" w:color="auto"/>
        <w:right w:val="none" w:sz="0" w:space="0" w:color="auto"/>
      </w:divBdr>
    </w:div>
    <w:div w:id="807358965">
      <w:marLeft w:val="0"/>
      <w:marRight w:val="0"/>
      <w:marTop w:val="0"/>
      <w:marBottom w:val="0"/>
      <w:divBdr>
        <w:top w:val="none" w:sz="0" w:space="0" w:color="auto"/>
        <w:left w:val="none" w:sz="0" w:space="0" w:color="auto"/>
        <w:bottom w:val="none" w:sz="0" w:space="0" w:color="auto"/>
        <w:right w:val="none" w:sz="0" w:space="0" w:color="auto"/>
      </w:divBdr>
    </w:div>
    <w:div w:id="147941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deks.ru" TargetMode="External"/><Relationship Id="rId18" Type="http://schemas.openxmlformats.org/officeDocument/2006/relationships/hyperlink" Target="http://www.cdep.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vd.ru" TargetMode="External"/><Relationship Id="rId2" Type="http://schemas.openxmlformats.org/officeDocument/2006/relationships/numbering" Target="numbering.xml"/><Relationship Id="rId16" Type="http://schemas.openxmlformats.org/officeDocument/2006/relationships/hyperlink" Target="http://www.akdi.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awportal.ru" TargetMode="External"/><Relationship Id="rId10" Type="http://schemas.openxmlformats.org/officeDocument/2006/relationships/image" Target="media/image3.jpeg"/><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nalog.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6F114-9C20-43D0-B381-CB77F883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26</Pages>
  <Words>7023</Words>
  <Characters>40032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Kab-39-02</cp:lastModifiedBy>
  <cp:revision>27</cp:revision>
  <cp:lastPrinted>2022-02-28T14:44:00Z</cp:lastPrinted>
  <dcterms:created xsi:type="dcterms:W3CDTF">2018-03-14T07:44:00Z</dcterms:created>
  <dcterms:modified xsi:type="dcterms:W3CDTF">2024-08-23T13:17:00Z</dcterms:modified>
</cp:coreProperties>
</file>