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80095" w14:textId="51F7755C"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5AB134B" w14:textId="6E8D9C0D"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4F1002CE" w14:textId="55DC43CB"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34487B84" w14:textId="472D1556" w:rsidR="00E10CAF" w:rsidRDefault="00E10CAF" w:rsidP="00E10CAF">
      <w:pPr>
        <w:jc w:val="center"/>
        <w:rPr>
          <w:sz w:val="28"/>
          <w:szCs w:val="28"/>
        </w:rPr>
      </w:pPr>
    </w:p>
    <w:p w14:paraId="5BB75942" w14:textId="64352855" w:rsidR="00E10CAF" w:rsidRDefault="00E10CAF" w:rsidP="00E10CAF">
      <w:pPr>
        <w:jc w:val="center"/>
        <w:rPr>
          <w:sz w:val="28"/>
          <w:szCs w:val="28"/>
        </w:rPr>
      </w:pPr>
    </w:p>
    <w:p w14:paraId="23E81ECE" w14:textId="7CC7351D" w:rsidR="00E10CAF" w:rsidRDefault="002E70CF" w:rsidP="00E10CAF">
      <w:pPr>
        <w:jc w:val="center"/>
        <w:rPr>
          <w:sz w:val="28"/>
          <w:szCs w:val="28"/>
        </w:rPr>
      </w:pPr>
      <w:r w:rsidRPr="006A3429">
        <w:rPr>
          <w:rFonts w:eastAsia="Calibri"/>
          <w:noProof/>
          <w:sz w:val="28"/>
          <w:szCs w:val="28"/>
        </w:rPr>
        <w:drawing>
          <wp:anchor distT="0" distB="0" distL="114300" distR="114300" simplePos="0" relativeHeight="251661312" behindDoc="0" locked="0" layoutInCell="1" allowOverlap="1" wp14:anchorId="6571650E" wp14:editId="1663C293">
            <wp:simplePos x="0" y="0"/>
            <wp:positionH relativeFrom="margin">
              <wp:posOffset>2641600</wp:posOffset>
            </wp:positionH>
            <wp:positionV relativeFrom="paragraph">
              <wp:posOffset>39300</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F298E8" w14:textId="77777777" w:rsidR="00E10CAF" w:rsidRDefault="00E10CAF" w:rsidP="00E10CAF">
      <w:pPr>
        <w:jc w:val="center"/>
        <w:rPr>
          <w:sz w:val="28"/>
          <w:szCs w:val="28"/>
        </w:rPr>
      </w:pPr>
    </w:p>
    <w:p w14:paraId="7C53C75E" w14:textId="7AE50710" w:rsidR="00E10CAF" w:rsidRDefault="00E10CAF" w:rsidP="00E10CAF">
      <w:pPr>
        <w:jc w:val="center"/>
        <w:rPr>
          <w:sz w:val="28"/>
          <w:szCs w:val="28"/>
        </w:rPr>
      </w:pPr>
    </w:p>
    <w:p w14:paraId="00B143FA" w14:textId="18F5F62E" w:rsidR="002E70CF" w:rsidRDefault="002E70CF" w:rsidP="00E10CAF">
      <w:pPr>
        <w:jc w:val="center"/>
        <w:rPr>
          <w:sz w:val="28"/>
          <w:szCs w:val="28"/>
        </w:rPr>
      </w:pPr>
    </w:p>
    <w:p w14:paraId="2EF20027" w14:textId="14FCAFE9" w:rsidR="002E70CF" w:rsidRDefault="002E70CF" w:rsidP="00E10CAF">
      <w:pPr>
        <w:jc w:val="center"/>
        <w:rPr>
          <w:sz w:val="28"/>
          <w:szCs w:val="28"/>
        </w:rPr>
      </w:pPr>
    </w:p>
    <w:p w14:paraId="3CF54C05" w14:textId="25E7061E" w:rsidR="002E70CF" w:rsidRDefault="002E70CF" w:rsidP="00E10CAF">
      <w:pPr>
        <w:jc w:val="center"/>
        <w:rPr>
          <w:sz w:val="28"/>
          <w:szCs w:val="28"/>
        </w:rPr>
      </w:pPr>
    </w:p>
    <w:p w14:paraId="2AE27BCD" w14:textId="77777777" w:rsidR="002E70CF" w:rsidRDefault="002E70CF" w:rsidP="00E10CAF">
      <w:pPr>
        <w:jc w:val="center"/>
        <w:rPr>
          <w:bCs/>
          <w:sz w:val="28"/>
          <w:szCs w:val="28"/>
        </w:rPr>
      </w:pPr>
    </w:p>
    <w:p w14:paraId="35144B3F" w14:textId="77777777" w:rsidR="00E10CAF" w:rsidRDefault="00E10CAF" w:rsidP="00E10CAF">
      <w:pPr>
        <w:jc w:val="center"/>
        <w:rPr>
          <w:bCs/>
          <w:sz w:val="28"/>
          <w:szCs w:val="28"/>
        </w:rPr>
      </w:pPr>
    </w:p>
    <w:p w14:paraId="66979184" w14:textId="1D59E68B" w:rsidR="0092223E" w:rsidRDefault="0092223E" w:rsidP="00E10CAF">
      <w:pPr>
        <w:jc w:val="center"/>
        <w:rPr>
          <w:bCs/>
          <w:sz w:val="28"/>
          <w:szCs w:val="28"/>
        </w:rPr>
      </w:pPr>
    </w:p>
    <w:p w14:paraId="5FB668CA" w14:textId="77777777" w:rsidR="00E10CAF" w:rsidRDefault="00E10CAF" w:rsidP="00E10CAF">
      <w:pPr>
        <w:jc w:val="center"/>
        <w:rPr>
          <w:bCs/>
          <w:sz w:val="28"/>
          <w:szCs w:val="28"/>
        </w:rPr>
      </w:pPr>
    </w:p>
    <w:p w14:paraId="73DF068A" w14:textId="5FB07690" w:rsidR="00E10CAF" w:rsidRDefault="00E10CAF" w:rsidP="00E10CAF">
      <w:pPr>
        <w:jc w:val="center"/>
        <w:rPr>
          <w:bCs/>
          <w:sz w:val="28"/>
          <w:szCs w:val="28"/>
        </w:rPr>
      </w:pPr>
    </w:p>
    <w:p w14:paraId="4E0AD152" w14:textId="77777777" w:rsidR="00E10CAF" w:rsidRDefault="00E10CAF" w:rsidP="00E10CAF">
      <w:pPr>
        <w:jc w:val="center"/>
        <w:rPr>
          <w:bCs/>
          <w:sz w:val="28"/>
          <w:szCs w:val="28"/>
        </w:rPr>
      </w:pPr>
    </w:p>
    <w:p w14:paraId="100D13EE"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60C23C78" w14:textId="6C2E00BB" w:rsidR="00E10CAF" w:rsidRPr="00E10CAF" w:rsidRDefault="00E10CAF" w:rsidP="00E10CAF">
      <w:pPr>
        <w:jc w:val="center"/>
        <w:rPr>
          <w:sz w:val="32"/>
          <w:szCs w:val="32"/>
        </w:rPr>
      </w:pPr>
      <w:r w:rsidRPr="00E10CAF">
        <w:rPr>
          <w:bCs/>
          <w:sz w:val="32"/>
          <w:szCs w:val="32"/>
        </w:rPr>
        <w:t>«</w:t>
      </w:r>
      <w:r w:rsidR="007B433F">
        <w:rPr>
          <w:bCs/>
          <w:i/>
          <w:iCs/>
          <w:sz w:val="32"/>
          <w:szCs w:val="32"/>
        </w:rPr>
        <w:t>УПРАВЛЕНИЕ ИЗМЕНЕНИЯМИ</w:t>
      </w:r>
      <w:r w:rsidRPr="00E10CAF">
        <w:rPr>
          <w:bCs/>
          <w:sz w:val="32"/>
          <w:szCs w:val="32"/>
        </w:rPr>
        <w:t>»</w:t>
      </w:r>
    </w:p>
    <w:p w14:paraId="1696AB7A" w14:textId="54736348" w:rsidR="00E10CAF" w:rsidRDefault="00E10CAF" w:rsidP="00E10CAF">
      <w:pPr>
        <w:jc w:val="center"/>
        <w:rPr>
          <w:bCs/>
          <w:sz w:val="28"/>
          <w:szCs w:val="28"/>
        </w:rPr>
      </w:pPr>
    </w:p>
    <w:p w14:paraId="2D3D1FAB" w14:textId="77777777" w:rsidR="00E10CAF" w:rsidRDefault="00E10CAF" w:rsidP="00E10CAF">
      <w:pPr>
        <w:jc w:val="center"/>
        <w:rPr>
          <w:bCs/>
          <w:sz w:val="28"/>
          <w:szCs w:val="28"/>
        </w:rPr>
      </w:pPr>
    </w:p>
    <w:p w14:paraId="1CF4AD61"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71AC15F0" w14:textId="1E5582D7" w:rsidR="00E10CAF" w:rsidRPr="009A4DD0" w:rsidRDefault="00DA7653" w:rsidP="00E10CAF">
      <w:pPr>
        <w:jc w:val="center"/>
        <w:rPr>
          <w:b/>
          <w:sz w:val="28"/>
          <w:szCs w:val="28"/>
        </w:rPr>
      </w:pPr>
      <w:r>
        <w:rPr>
          <w:b/>
          <w:sz w:val="28"/>
          <w:szCs w:val="28"/>
        </w:rPr>
        <w:t>38.03.02 Менедж</w:t>
      </w:r>
      <w:r w:rsidR="00017089">
        <w:rPr>
          <w:b/>
          <w:sz w:val="28"/>
          <w:szCs w:val="28"/>
        </w:rPr>
        <w:t>м</w:t>
      </w:r>
      <w:r>
        <w:rPr>
          <w:b/>
          <w:sz w:val="28"/>
          <w:szCs w:val="28"/>
        </w:rPr>
        <w:t>ент</w:t>
      </w:r>
    </w:p>
    <w:p w14:paraId="71D27EC3" w14:textId="77777777" w:rsidR="009A4DD0" w:rsidRPr="00746C4A" w:rsidRDefault="009A4DD0" w:rsidP="009A4DD0">
      <w:pPr>
        <w:jc w:val="center"/>
        <w:rPr>
          <w:sz w:val="28"/>
          <w:szCs w:val="28"/>
        </w:rPr>
      </w:pPr>
      <w:r>
        <w:rPr>
          <w:sz w:val="28"/>
          <w:szCs w:val="28"/>
        </w:rPr>
        <w:t>(уровень бакалавриата)</w:t>
      </w:r>
    </w:p>
    <w:p w14:paraId="3355F24E" w14:textId="77777777" w:rsidR="00B124E8" w:rsidRDefault="00B124E8" w:rsidP="00B124E8">
      <w:pPr>
        <w:jc w:val="center"/>
        <w:rPr>
          <w:sz w:val="28"/>
          <w:szCs w:val="28"/>
        </w:rPr>
      </w:pPr>
    </w:p>
    <w:p w14:paraId="033D70BB" w14:textId="2FFC3C7B"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671A79F7" w14:textId="171787F3" w:rsidR="00B124E8" w:rsidRPr="00E10CAF" w:rsidRDefault="009A2767" w:rsidP="00B124E8">
      <w:pPr>
        <w:jc w:val="center"/>
        <w:rPr>
          <w:sz w:val="28"/>
          <w:szCs w:val="28"/>
        </w:rPr>
      </w:pPr>
      <w:r>
        <w:rPr>
          <w:sz w:val="28"/>
          <w:szCs w:val="28"/>
        </w:rPr>
        <w:t xml:space="preserve">Менеджмент </w:t>
      </w:r>
      <w:r w:rsidR="002E70CF">
        <w:rPr>
          <w:sz w:val="28"/>
          <w:szCs w:val="28"/>
        </w:rPr>
        <w:t xml:space="preserve">и маркетинг в </w:t>
      </w:r>
      <w:r>
        <w:rPr>
          <w:sz w:val="28"/>
          <w:szCs w:val="28"/>
        </w:rPr>
        <w:t>организации</w:t>
      </w:r>
    </w:p>
    <w:p w14:paraId="7DC5F63C" w14:textId="77777777" w:rsidR="00B124E8" w:rsidRDefault="00B124E8" w:rsidP="00E10CAF">
      <w:pPr>
        <w:jc w:val="center"/>
        <w:rPr>
          <w:sz w:val="28"/>
          <w:szCs w:val="28"/>
        </w:rPr>
      </w:pPr>
    </w:p>
    <w:p w14:paraId="2E845628" w14:textId="77777777" w:rsidR="00E10CAF" w:rsidRDefault="00E10CAF" w:rsidP="00E10CAF">
      <w:pPr>
        <w:jc w:val="center"/>
        <w:rPr>
          <w:sz w:val="28"/>
          <w:szCs w:val="28"/>
        </w:rPr>
      </w:pPr>
    </w:p>
    <w:p w14:paraId="25EA07D6" w14:textId="77777777" w:rsidR="009A4DD0" w:rsidRDefault="009A4DD0" w:rsidP="00E10CAF">
      <w:pPr>
        <w:jc w:val="center"/>
        <w:rPr>
          <w:sz w:val="28"/>
          <w:szCs w:val="28"/>
        </w:rPr>
      </w:pPr>
    </w:p>
    <w:p w14:paraId="1E3B6546" w14:textId="77777777" w:rsidR="009A4DD0" w:rsidRDefault="009A4DD0" w:rsidP="00E10CAF">
      <w:pPr>
        <w:jc w:val="center"/>
        <w:rPr>
          <w:sz w:val="28"/>
          <w:szCs w:val="28"/>
        </w:rPr>
      </w:pPr>
    </w:p>
    <w:p w14:paraId="67A901AC"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59B21C1E" w14:textId="663FF5C4" w:rsidR="00E10CAF" w:rsidRPr="00E10CAF" w:rsidRDefault="0094341E" w:rsidP="00E10CAF">
      <w:pPr>
        <w:jc w:val="center"/>
        <w:rPr>
          <w:sz w:val="28"/>
          <w:szCs w:val="28"/>
        </w:rPr>
      </w:pPr>
      <w:r>
        <w:rPr>
          <w:sz w:val="28"/>
          <w:szCs w:val="28"/>
        </w:rPr>
        <w:t>О</w:t>
      </w:r>
      <w:r w:rsidR="009A4DD0">
        <w:rPr>
          <w:sz w:val="28"/>
          <w:szCs w:val="28"/>
        </w:rPr>
        <w:t>чн</w:t>
      </w:r>
      <w:r>
        <w:rPr>
          <w:sz w:val="28"/>
          <w:szCs w:val="28"/>
        </w:rPr>
        <w:t>о-заочная</w:t>
      </w:r>
    </w:p>
    <w:p w14:paraId="20ED95AC" w14:textId="77777777" w:rsidR="00E10CAF" w:rsidRPr="00E10CAF" w:rsidRDefault="00E10CAF" w:rsidP="00E10CAF">
      <w:pPr>
        <w:jc w:val="center"/>
        <w:rPr>
          <w:sz w:val="28"/>
          <w:szCs w:val="28"/>
        </w:rPr>
      </w:pPr>
    </w:p>
    <w:p w14:paraId="5593BB1A" w14:textId="77777777" w:rsidR="00E10CAF" w:rsidRDefault="00E10CAF" w:rsidP="00E10CAF">
      <w:pPr>
        <w:jc w:val="center"/>
        <w:rPr>
          <w:sz w:val="28"/>
          <w:szCs w:val="28"/>
        </w:rPr>
      </w:pPr>
    </w:p>
    <w:p w14:paraId="1F7DC98F" w14:textId="77777777" w:rsidR="00E10CAF" w:rsidRDefault="00E10CAF" w:rsidP="00E10CAF">
      <w:pPr>
        <w:jc w:val="center"/>
        <w:rPr>
          <w:sz w:val="28"/>
          <w:szCs w:val="28"/>
        </w:rPr>
      </w:pPr>
    </w:p>
    <w:p w14:paraId="37AA491E" w14:textId="77777777" w:rsidR="00E10CAF" w:rsidRDefault="00E10CAF" w:rsidP="00E10CAF">
      <w:pPr>
        <w:jc w:val="center"/>
        <w:rPr>
          <w:sz w:val="28"/>
          <w:szCs w:val="28"/>
        </w:rPr>
      </w:pPr>
    </w:p>
    <w:p w14:paraId="1AC3D965" w14:textId="77777777" w:rsidR="00E10CAF" w:rsidRDefault="00E10CAF" w:rsidP="00E10CAF">
      <w:pPr>
        <w:jc w:val="center"/>
        <w:rPr>
          <w:sz w:val="28"/>
          <w:szCs w:val="28"/>
        </w:rPr>
      </w:pPr>
    </w:p>
    <w:p w14:paraId="6677B4D5" w14:textId="77777777" w:rsidR="00E10CAF" w:rsidRDefault="00E10CAF" w:rsidP="00036ABA">
      <w:pPr>
        <w:jc w:val="center"/>
        <w:rPr>
          <w:sz w:val="28"/>
          <w:szCs w:val="28"/>
        </w:rPr>
      </w:pPr>
    </w:p>
    <w:p w14:paraId="1961319D" w14:textId="77777777" w:rsidR="00E10CAF" w:rsidRDefault="00E10CAF" w:rsidP="00E10CAF">
      <w:pPr>
        <w:jc w:val="center"/>
        <w:rPr>
          <w:sz w:val="28"/>
          <w:szCs w:val="28"/>
        </w:rPr>
      </w:pPr>
    </w:p>
    <w:p w14:paraId="40B90C88" w14:textId="77777777" w:rsidR="009A4DD0" w:rsidRDefault="009A4DD0" w:rsidP="00E10CAF">
      <w:pPr>
        <w:jc w:val="center"/>
        <w:rPr>
          <w:sz w:val="28"/>
          <w:szCs w:val="28"/>
        </w:rPr>
      </w:pPr>
    </w:p>
    <w:p w14:paraId="1622959A" w14:textId="77777777" w:rsidR="00E10CAF" w:rsidRPr="00E10CAF" w:rsidRDefault="00E10CAF" w:rsidP="00E10CAF">
      <w:pPr>
        <w:jc w:val="center"/>
        <w:rPr>
          <w:sz w:val="28"/>
          <w:szCs w:val="28"/>
        </w:rPr>
      </w:pPr>
      <w:r w:rsidRPr="00E10CAF">
        <w:rPr>
          <w:sz w:val="28"/>
          <w:szCs w:val="28"/>
        </w:rPr>
        <w:t>Гатчина</w:t>
      </w:r>
    </w:p>
    <w:p w14:paraId="47D1E067" w14:textId="69DA6ED2" w:rsidR="00E10CAF" w:rsidRPr="00E10CAF" w:rsidRDefault="00E10CAF" w:rsidP="00E10CAF">
      <w:pPr>
        <w:jc w:val="center"/>
        <w:rPr>
          <w:sz w:val="28"/>
          <w:szCs w:val="28"/>
        </w:rPr>
      </w:pPr>
      <w:r w:rsidRPr="00DA7653">
        <w:rPr>
          <w:sz w:val="28"/>
          <w:szCs w:val="28"/>
        </w:rPr>
        <w:t>20</w:t>
      </w:r>
      <w:r w:rsidR="002E70CF">
        <w:rPr>
          <w:sz w:val="28"/>
          <w:szCs w:val="28"/>
        </w:rPr>
        <w:t>24</w:t>
      </w:r>
    </w:p>
    <w:p w14:paraId="599AB6BE" w14:textId="6566CB91" w:rsidR="00997542" w:rsidRPr="00E10CAF" w:rsidRDefault="00E10CAF" w:rsidP="00997542">
      <w:pPr>
        <w:jc w:val="both"/>
        <w:rPr>
          <w:sz w:val="28"/>
          <w:szCs w:val="28"/>
        </w:rPr>
      </w:pPr>
      <w:r w:rsidRPr="00E10CAF">
        <w:rPr>
          <w:sz w:val="28"/>
          <w:szCs w:val="28"/>
        </w:rPr>
        <w:lastRenderedPageBreak/>
        <w:t>Рабочая программа по дисциплине «</w:t>
      </w:r>
      <w:r w:rsidR="007B433F">
        <w:rPr>
          <w:sz w:val="28"/>
          <w:szCs w:val="28"/>
        </w:rPr>
        <w:t>Управление изменениями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38.03.02 Менеджмент</w:t>
      </w:r>
      <w:r w:rsidR="00997542">
        <w:rPr>
          <w:sz w:val="28"/>
          <w:szCs w:val="28"/>
        </w:rPr>
        <w:t>, н</w:t>
      </w:r>
      <w:r w:rsidR="00997542" w:rsidRPr="00E10CAF">
        <w:rPr>
          <w:sz w:val="28"/>
          <w:szCs w:val="28"/>
        </w:rPr>
        <w:t>аправленность (профиль) образовательной программы</w:t>
      </w:r>
      <w:r w:rsidR="00997542">
        <w:rPr>
          <w:sz w:val="28"/>
          <w:szCs w:val="28"/>
        </w:rPr>
        <w:t xml:space="preserve"> </w:t>
      </w:r>
      <w:r w:rsidR="009A2767">
        <w:rPr>
          <w:sz w:val="28"/>
          <w:szCs w:val="28"/>
        </w:rPr>
        <w:t>–</w:t>
      </w:r>
      <w:r w:rsidR="00997542">
        <w:rPr>
          <w:sz w:val="28"/>
          <w:szCs w:val="28"/>
        </w:rPr>
        <w:t xml:space="preserve"> </w:t>
      </w:r>
      <w:r w:rsidR="009A2767">
        <w:rPr>
          <w:sz w:val="28"/>
          <w:szCs w:val="28"/>
        </w:rPr>
        <w:t xml:space="preserve">Менеджмент </w:t>
      </w:r>
      <w:r w:rsidR="002E70CF">
        <w:rPr>
          <w:sz w:val="28"/>
          <w:szCs w:val="28"/>
        </w:rPr>
        <w:t xml:space="preserve">и маркетинг в </w:t>
      </w:r>
      <w:r w:rsidR="009A2767">
        <w:rPr>
          <w:sz w:val="28"/>
          <w:szCs w:val="28"/>
        </w:rPr>
        <w:t>организации</w:t>
      </w:r>
      <w:r w:rsidR="00997542">
        <w:rPr>
          <w:sz w:val="28"/>
          <w:szCs w:val="28"/>
        </w:rPr>
        <w:t xml:space="preserve"> </w:t>
      </w:r>
    </w:p>
    <w:p w14:paraId="1F61835F" w14:textId="77777777" w:rsidR="00E10CAF" w:rsidRPr="00E10CAF" w:rsidRDefault="00DA7653" w:rsidP="00E10CAF">
      <w:pPr>
        <w:jc w:val="both"/>
        <w:rPr>
          <w:sz w:val="28"/>
          <w:szCs w:val="28"/>
        </w:rPr>
      </w:pPr>
      <w:r w:rsidRPr="00DA7653">
        <w:rPr>
          <w:sz w:val="28"/>
          <w:szCs w:val="28"/>
        </w:rPr>
        <w:t xml:space="preserve"> </w:t>
      </w:r>
      <w:r w:rsidR="009A4DD0" w:rsidRPr="00DA7653">
        <w:rPr>
          <w:sz w:val="28"/>
          <w:szCs w:val="28"/>
        </w:rPr>
        <w:t xml:space="preserve"> </w:t>
      </w:r>
    </w:p>
    <w:p w14:paraId="7AF9A003" w14:textId="77777777" w:rsidR="00E10CAF" w:rsidRDefault="00E10CAF" w:rsidP="00E10CAF">
      <w:pPr>
        <w:jc w:val="both"/>
        <w:rPr>
          <w:sz w:val="28"/>
          <w:szCs w:val="28"/>
        </w:rPr>
      </w:pPr>
    </w:p>
    <w:p w14:paraId="557C7E63" w14:textId="77777777" w:rsidR="00E10CAF" w:rsidRDefault="00E10CAF" w:rsidP="00E10CAF">
      <w:pPr>
        <w:jc w:val="both"/>
        <w:rPr>
          <w:sz w:val="28"/>
          <w:szCs w:val="28"/>
        </w:rPr>
      </w:pPr>
    </w:p>
    <w:p w14:paraId="24097A00" w14:textId="77777777" w:rsidR="00E10CAF" w:rsidRDefault="00E10CAF" w:rsidP="00E10CAF">
      <w:pPr>
        <w:jc w:val="both"/>
        <w:rPr>
          <w:sz w:val="28"/>
          <w:szCs w:val="28"/>
        </w:rPr>
      </w:pPr>
    </w:p>
    <w:p w14:paraId="1A9A2A45"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27544B7F" w14:textId="77777777" w:rsidR="00E10CAF" w:rsidRDefault="00E10CAF" w:rsidP="00E10CAF">
      <w:pPr>
        <w:jc w:val="both"/>
        <w:rPr>
          <w:sz w:val="28"/>
          <w:szCs w:val="28"/>
        </w:rPr>
      </w:pPr>
    </w:p>
    <w:p w14:paraId="67E103FA" w14:textId="77777777" w:rsidR="00E10CAF" w:rsidRDefault="00E10CAF" w:rsidP="00E10CAF">
      <w:pPr>
        <w:jc w:val="both"/>
        <w:rPr>
          <w:sz w:val="28"/>
          <w:szCs w:val="28"/>
        </w:rPr>
      </w:pPr>
    </w:p>
    <w:p w14:paraId="3E627A8B"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6303EF79" w14:textId="77777777" w:rsidR="00E10CAF" w:rsidRPr="00E10CAF" w:rsidRDefault="00E10CAF" w:rsidP="00E10CAF">
      <w:pPr>
        <w:jc w:val="both"/>
        <w:rPr>
          <w:sz w:val="28"/>
          <w:szCs w:val="28"/>
        </w:rPr>
      </w:pPr>
    </w:p>
    <w:p w14:paraId="2906F204" w14:textId="77777777" w:rsidR="00F16386" w:rsidRPr="00612527" w:rsidRDefault="00E10CAF" w:rsidP="00612527">
      <w:pPr>
        <w:jc w:val="both"/>
        <w:rPr>
          <w:color w:val="FF0000"/>
          <w:sz w:val="28"/>
          <w:szCs w:val="28"/>
        </w:rPr>
      </w:pPr>
      <w:r w:rsidRPr="00E10CAF">
        <w:rPr>
          <w:sz w:val="28"/>
          <w:szCs w:val="28"/>
        </w:rPr>
        <w:t>Разработчик</w:t>
      </w:r>
      <w:r w:rsidRPr="00AC2A1E">
        <w:rPr>
          <w:sz w:val="28"/>
          <w:szCs w:val="28"/>
        </w:rPr>
        <w:t>:</w:t>
      </w:r>
      <w:r w:rsidR="00E91C4D" w:rsidRPr="00AC2A1E">
        <w:rPr>
          <w:sz w:val="28"/>
          <w:szCs w:val="28"/>
        </w:rPr>
        <w:t xml:space="preserve"> </w:t>
      </w:r>
      <w:r w:rsidR="00AC2A1E" w:rsidRPr="00AC2A1E">
        <w:rPr>
          <w:sz w:val="28"/>
          <w:szCs w:val="28"/>
        </w:rPr>
        <w:t>к.э.н., доцент</w:t>
      </w:r>
      <w:r w:rsidR="001C3B98" w:rsidRPr="00AC2A1E">
        <w:rPr>
          <w:sz w:val="28"/>
          <w:szCs w:val="28"/>
        </w:rPr>
        <w:t>,</w:t>
      </w:r>
      <w:r w:rsidR="00017089">
        <w:rPr>
          <w:sz w:val="28"/>
          <w:szCs w:val="28"/>
        </w:rPr>
        <w:t xml:space="preserve"> </w:t>
      </w:r>
      <w:r w:rsidR="00AC2A1E" w:rsidRPr="00AC2A1E">
        <w:rPr>
          <w:sz w:val="28"/>
          <w:szCs w:val="28"/>
        </w:rPr>
        <w:t>доцент</w:t>
      </w:r>
      <w:r w:rsidR="00017089">
        <w:rPr>
          <w:sz w:val="28"/>
          <w:szCs w:val="28"/>
        </w:rPr>
        <w:t xml:space="preserve"> кафедры</w:t>
      </w:r>
      <w:r w:rsidR="001C3B98" w:rsidRPr="00AC2A1E">
        <w:rPr>
          <w:sz w:val="28"/>
          <w:szCs w:val="28"/>
        </w:rPr>
        <w:t xml:space="preserve"> </w:t>
      </w:r>
      <w:r w:rsidR="00612527" w:rsidRPr="00AC2A1E">
        <w:rPr>
          <w:sz w:val="28"/>
          <w:szCs w:val="28"/>
        </w:rPr>
        <w:t>/</w:t>
      </w:r>
      <w:r w:rsidR="00AC2A1E" w:rsidRPr="00AC2A1E">
        <w:rPr>
          <w:sz w:val="28"/>
          <w:szCs w:val="28"/>
        </w:rPr>
        <w:t>Рогова И.Н.</w:t>
      </w:r>
    </w:p>
    <w:p w14:paraId="0A7F3D00" w14:textId="77777777" w:rsidR="00612527" w:rsidRDefault="00612527" w:rsidP="00612527">
      <w:pPr>
        <w:jc w:val="both"/>
        <w:rPr>
          <w:sz w:val="28"/>
          <w:szCs w:val="28"/>
        </w:rPr>
      </w:pPr>
    </w:p>
    <w:p w14:paraId="4E53EFA8" w14:textId="77777777" w:rsidR="00E10CAF" w:rsidRDefault="00E10CAF" w:rsidP="00E10CAF">
      <w:pPr>
        <w:jc w:val="both"/>
        <w:rPr>
          <w:sz w:val="28"/>
          <w:szCs w:val="28"/>
        </w:rPr>
      </w:pPr>
    </w:p>
    <w:p w14:paraId="051DE4E3" w14:textId="77777777" w:rsidR="00612527" w:rsidRDefault="00612527" w:rsidP="00E10CAF">
      <w:pPr>
        <w:jc w:val="both"/>
        <w:rPr>
          <w:sz w:val="28"/>
          <w:szCs w:val="28"/>
        </w:rPr>
      </w:pPr>
    </w:p>
    <w:p w14:paraId="66E29EAC" w14:textId="77777777" w:rsidR="00612527" w:rsidRDefault="00612527" w:rsidP="00E10CAF">
      <w:pPr>
        <w:jc w:val="both"/>
        <w:rPr>
          <w:sz w:val="28"/>
          <w:szCs w:val="28"/>
        </w:rPr>
      </w:pPr>
    </w:p>
    <w:p w14:paraId="1EEE0DE5" w14:textId="77777777" w:rsidR="00612527" w:rsidRDefault="00612527" w:rsidP="00E10CAF">
      <w:pPr>
        <w:jc w:val="both"/>
        <w:rPr>
          <w:sz w:val="28"/>
          <w:szCs w:val="28"/>
        </w:rPr>
      </w:pPr>
    </w:p>
    <w:p w14:paraId="2D97C2C4" w14:textId="77777777" w:rsidR="00E10CAF" w:rsidRDefault="00E10CAF" w:rsidP="00E10CAF">
      <w:pPr>
        <w:jc w:val="both"/>
        <w:rPr>
          <w:sz w:val="28"/>
          <w:szCs w:val="28"/>
        </w:rPr>
      </w:pPr>
    </w:p>
    <w:p w14:paraId="32179200" w14:textId="77777777" w:rsidR="00E10CAF" w:rsidRDefault="00E10CAF" w:rsidP="00E10CAF">
      <w:pPr>
        <w:jc w:val="both"/>
        <w:rPr>
          <w:sz w:val="28"/>
          <w:szCs w:val="28"/>
        </w:rPr>
      </w:pPr>
    </w:p>
    <w:p w14:paraId="4D48D7B3" w14:textId="77777777" w:rsidR="00E10CAF" w:rsidRDefault="00E10CAF" w:rsidP="00E10CAF">
      <w:pPr>
        <w:jc w:val="both"/>
        <w:rPr>
          <w:sz w:val="28"/>
          <w:szCs w:val="28"/>
        </w:rPr>
      </w:pPr>
    </w:p>
    <w:p w14:paraId="7E87D5B9" w14:textId="53B4004E" w:rsidR="00856F21" w:rsidRPr="00E10CAF" w:rsidRDefault="00E10CAF" w:rsidP="00856F21">
      <w:pPr>
        <w:jc w:val="both"/>
        <w:rPr>
          <w:sz w:val="28"/>
          <w:szCs w:val="28"/>
        </w:rPr>
      </w:pPr>
      <w:r w:rsidRPr="00E10CAF">
        <w:rPr>
          <w:sz w:val="28"/>
          <w:szCs w:val="28"/>
        </w:rPr>
        <w:t xml:space="preserve">Рассмотрена и одобрена на заседании кафедры </w:t>
      </w:r>
      <w:r w:rsidR="00856F21">
        <w:rPr>
          <w:sz w:val="28"/>
          <w:szCs w:val="28"/>
        </w:rPr>
        <w:t>менеджмента</w:t>
      </w:r>
      <w:r w:rsidR="00856F21" w:rsidRPr="00E10CAF">
        <w:rPr>
          <w:sz w:val="28"/>
          <w:szCs w:val="28"/>
        </w:rPr>
        <w:t xml:space="preserve"> «</w:t>
      </w:r>
      <w:r w:rsidR="002E70CF">
        <w:rPr>
          <w:sz w:val="28"/>
          <w:szCs w:val="28"/>
        </w:rPr>
        <w:t>28</w:t>
      </w:r>
      <w:r w:rsidR="00856F21" w:rsidRPr="00E10CAF">
        <w:rPr>
          <w:sz w:val="28"/>
          <w:szCs w:val="28"/>
        </w:rPr>
        <w:t xml:space="preserve">» </w:t>
      </w:r>
      <w:r w:rsidR="00017089">
        <w:rPr>
          <w:sz w:val="28"/>
          <w:szCs w:val="28"/>
        </w:rPr>
        <w:t>а</w:t>
      </w:r>
      <w:r w:rsidR="002E70CF">
        <w:rPr>
          <w:sz w:val="28"/>
          <w:szCs w:val="28"/>
        </w:rPr>
        <w:t>вгуста</w:t>
      </w:r>
      <w:r w:rsidR="00856F21" w:rsidRPr="00E10CAF">
        <w:rPr>
          <w:sz w:val="28"/>
          <w:szCs w:val="28"/>
        </w:rPr>
        <w:t xml:space="preserve"> 20</w:t>
      </w:r>
      <w:r w:rsidR="00017089">
        <w:rPr>
          <w:sz w:val="28"/>
          <w:szCs w:val="28"/>
        </w:rPr>
        <w:t>23</w:t>
      </w:r>
      <w:r w:rsidR="00856F21" w:rsidRPr="00E10CAF">
        <w:rPr>
          <w:sz w:val="28"/>
          <w:szCs w:val="28"/>
        </w:rPr>
        <w:t xml:space="preserve"> г. Протокол №</w:t>
      </w:r>
      <w:r w:rsidR="002E70CF">
        <w:rPr>
          <w:sz w:val="28"/>
          <w:szCs w:val="28"/>
        </w:rPr>
        <w:t>1</w:t>
      </w:r>
      <w:r w:rsidR="00856F21" w:rsidRPr="00E10CAF">
        <w:rPr>
          <w:sz w:val="28"/>
          <w:szCs w:val="28"/>
        </w:rPr>
        <w:t>.</w:t>
      </w:r>
    </w:p>
    <w:p w14:paraId="3C1F2965" w14:textId="77777777" w:rsidR="00E10CAF" w:rsidRDefault="00E10CAF" w:rsidP="00E10CAF">
      <w:pPr>
        <w:jc w:val="both"/>
        <w:rPr>
          <w:sz w:val="28"/>
          <w:szCs w:val="28"/>
        </w:rPr>
      </w:pPr>
    </w:p>
    <w:p w14:paraId="1283E607" w14:textId="77777777" w:rsidR="00E10CAF" w:rsidRDefault="00E10CAF" w:rsidP="00E10CAF">
      <w:pPr>
        <w:jc w:val="both"/>
        <w:rPr>
          <w:sz w:val="28"/>
          <w:szCs w:val="28"/>
        </w:rPr>
      </w:pPr>
    </w:p>
    <w:p w14:paraId="691C6851" w14:textId="77777777" w:rsidR="00E10CAF" w:rsidRDefault="00E10CAF" w:rsidP="00E10CAF">
      <w:pPr>
        <w:jc w:val="both"/>
        <w:rPr>
          <w:sz w:val="28"/>
          <w:szCs w:val="28"/>
        </w:rPr>
      </w:pPr>
    </w:p>
    <w:p w14:paraId="01DADA19" w14:textId="77777777" w:rsidR="00E10CAF" w:rsidRDefault="00E10CAF" w:rsidP="00E10CAF">
      <w:pPr>
        <w:jc w:val="both"/>
        <w:rPr>
          <w:sz w:val="28"/>
          <w:szCs w:val="28"/>
        </w:rPr>
      </w:pPr>
    </w:p>
    <w:p w14:paraId="43EDAF6C" w14:textId="77777777" w:rsidR="00E10CAF" w:rsidRDefault="00E10CAF" w:rsidP="00E10CAF">
      <w:pPr>
        <w:jc w:val="both"/>
        <w:rPr>
          <w:sz w:val="28"/>
          <w:szCs w:val="28"/>
        </w:rPr>
      </w:pPr>
    </w:p>
    <w:p w14:paraId="106FA0E0" w14:textId="77777777" w:rsidR="00612527" w:rsidRDefault="00612527" w:rsidP="00E10CAF">
      <w:pPr>
        <w:jc w:val="both"/>
        <w:rPr>
          <w:sz w:val="28"/>
          <w:szCs w:val="28"/>
        </w:rPr>
      </w:pPr>
    </w:p>
    <w:p w14:paraId="257B654D" w14:textId="77777777" w:rsidR="00E10CAF" w:rsidRDefault="00E10CAF" w:rsidP="00E10CAF">
      <w:pPr>
        <w:jc w:val="both"/>
        <w:rPr>
          <w:sz w:val="28"/>
          <w:szCs w:val="28"/>
        </w:rPr>
      </w:pPr>
    </w:p>
    <w:p w14:paraId="09EA1018" w14:textId="77777777" w:rsidR="00E10CAF" w:rsidRDefault="00331C71" w:rsidP="00E10CAF">
      <w:pPr>
        <w:jc w:val="both"/>
        <w:rPr>
          <w:sz w:val="28"/>
          <w:szCs w:val="28"/>
        </w:rPr>
      </w:pPr>
      <w:r>
        <w:rPr>
          <w:noProof/>
          <w:sz w:val="28"/>
          <w:szCs w:val="28"/>
        </w:rPr>
        <w:drawing>
          <wp:anchor distT="0" distB="0" distL="114300" distR="114300" simplePos="0" relativeHeight="251657728" behindDoc="0" locked="0" layoutInCell="1" allowOverlap="1" wp14:anchorId="6370233C" wp14:editId="600497DA">
            <wp:simplePos x="0" y="0"/>
            <wp:positionH relativeFrom="column">
              <wp:posOffset>1638935</wp:posOffset>
            </wp:positionH>
            <wp:positionV relativeFrom="paragraph">
              <wp:posOffset>50165</wp:posOffset>
            </wp:positionV>
            <wp:extent cx="1113155" cy="683260"/>
            <wp:effectExtent l="0" t="0" r="0" b="0"/>
            <wp:wrapNone/>
            <wp:docPr id="6"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73782961" w14:textId="77777777" w:rsidR="00E10CAF" w:rsidRDefault="00E10CAF" w:rsidP="00E10CAF">
      <w:pPr>
        <w:jc w:val="both"/>
        <w:rPr>
          <w:sz w:val="28"/>
          <w:szCs w:val="28"/>
        </w:rPr>
      </w:pPr>
    </w:p>
    <w:p w14:paraId="63D86513"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AC2A1E">
        <w:rPr>
          <w:sz w:val="28"/>
          <w:szCs w:val="28"/>
        </w:rPr>
        <w:t>В.Н. Чумаков</w:t>
      </w:r>
    </w:p>
    <w:p w14:paraId="7FAA6709" w14:textId="77777777" w:rsidR="00017089" w:rsidRDefault="009A2767" w:rsidP="00E10CAF">
      <w:pPr>
        <w:jc w:val="both"/>
        <w:rPr>
          <w:sz w:val="28"/>
          <w:szCs w:val="28"/>
        </w:rPr>
      </w:pPr>
      <w:r>
        <w:rPr>
          <w:noProof/>
          <w:sz w:val="28"/>
          <w:szCs w:val="28"/>
        </w:rPr>
        <w:drawing>
          <wp:anchor distT="0" distB="0" distL="114300" distR="114300" simplePos="0" relativeHeight="251658752" behindDoc="0" locked="0" layoutInCell="1" allowOverlap="1" wp14:anchorId="2B4264FB" wp14:editId="2D28C268">
            <wp:simplePos x="0" y="0"/>
            <wp:positionH relativeFrom="column">
              <wp:posOffset>1415415</wp:posOffset>
            </wp:positionH>
            <wp:positionV relativeFrom="paragraph">
              <wp:posOffset>3810</wp:posOffset>
            </wp:positionV>
            <wp:extent cx="1113155" cy="68326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473FBC01"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9A2767">
        <w:rPr>
          <w:sz w:val="28"/>
          <w:szCs w:val="28"/>
        </w:rPr>
        <w:t xml:space="preserve">В.Н. Чумаков </w:t>
      </w:r>
    </w:p>
    <w:p w14:paraId="731C5664" w14:textId="77777777" w:rsidR="00E10CAF" w:rsidRDefault="00E10CAF">
      <w:pPr>
        <w:rPr>
          <w:sz w:val="28"/>
          <w:szCs w:val="28"/>
        </w:rPr>
      </w:pPr>
      <w:r>
        <w:rPr>
          <w:sz w:val="28"/>
          <w:szCs w:val="28"/>
        </w:rPr>
        <w:br w:type="page"/>
      </w:r>
    </w:p>
    <w:p w14:paraId="212B26FA" w14:textId="77777777" w:rsidR="00D00179" w:rsidRDefault="00D00179" w:rsidP="00E10CAF">
      <w:pPr>
        <w:jc w:val="center"/>
        <w:rPr>
          <w:b/>
          <w:bCs/>
          <w:sz w:val="28"/>
          <w:szCs w:val="28"/>
        </w:rPr>
      </w:pPr>
      <w:r>
        <w:rPr>
          <w:b/>
          <w:bCs/>
          <w:sz w:val="28"/>
          <w:szCs w:val="28"/>
        </w:rPr>
        <w:lastRenderedPageBreak/>
        <w:t>Содержание</w:t>
      </w:r>
    </w:p>
    <w:p w14:paraId="0F8306FC" w14:textId="77777777" w:rsidR="00733C7C" w:rsidRPr="00733C7C" w:rsidRDefault="00733C7C" w:rsidP="00733C7C">
      <w:pPr>
        <w:jc w:val="right"/>
        <w:rPr>
          <w:bCs/>
          <w:sz w:val="28"/>
          <w:szCs w:val="28"/>
        </w:rPr>
      </w:pPr>
      <w:r w:rsidRPr="00733C7C">
        <w:rPr>
          <w:bCs/>
          <w:sz w:val="28"/>
          <w:szCs w:val="28"/>
        </w:rPr>
        <w:t>с.</w:t>
      </w:r>
    </w:p>
    <w:sdt>
      <w:sdtPr>
        <w:rPr>
          <w:rStyle w:val="af6"/>
          <w:noProof/>
          <w:sz w:val="28"/>
          <w:szCs w:val="28"/>
        </w:rPr>
        <w:id w:val="7183438"/>
        <w:docPartObj>
          <w:docPartGallery w:val="Table of Contents"/>
          <w:docPartUnique/>
        </w:docPartObj>
      </w:sdtPr>
      <w:sdtEndPr>
        <w:rPr>
          <w:rStyle w:val="a1"/>
          <w:noProof w:val="0"/>
          <w:color w:val="auto"/>
          <w:sz w:val="24"/>
          <w:szCs w:val="24"/>
          <w:u w:val="none"/>
        </w:rPr>
      </w:sdtEndPr>
      <w:sdtContent>
        <w:p w14:paraId="30AFB3EF" w14:textId="77777777" w:rsidR="00077E5F" w:rsidRPr="00077E5F" w:rsidRDefault="00BB476C" w:rsidP="00077E5F">
          <w:pPr>
            <w:pStyle w:val="12"/>
            <w:tabs>
              <w:tab w:val="right" w:leader="dot" w:pos="9339"/>
            </w:tabs>
            <w:jc w:val="both"/>
            <w:rPr>
              <w:rFonts w:asciiTheme="minorHAnsi" w:eastAsiaTheme="minorEastAsia" w:hAnsiTheme="minorHAnsi" w:cstheme="minorBidi"/>
              <w:noProof/>
              <w:szCs w:val="22"/>
            </w:rPr>
          </w:pPr>
          <w:r w:rsidRPr="00733C7C">
            <w:rPr>
              <w:rStyle w:val="af6"/>
              <w:noProof/>
              <w:sz w:val="28"/>
              <w:szCs w:val="28"/>
            </w:rPr>
            <w:fldChar w:fldCharType="begin"/>
          </w:r>
          <w:r w:rsidR="00733C7C" w:rsidRPr="00733C7C">
            <w:rPr>
              <w:rStyle w:val="af6"/>
              <w:noProof/>
              <w:sz w:val="28"/>
              <w:szCs w:val="28"/>
            </w:rPr>
            <w:instrText xml:space="preserve"> TOC \o "1-3" \h \z \u </w:instrText>
          </w:r>
          <w:r w:rsidRPr="00733C7C">
            <w:rPr>
              <w:rStyle w:val="af6"/>
              <w:noProof/>
              <w:sz w:val="28"/>
              <w:szCs w:val="28"/>
            </w:rPr>
            <w:fldChar w:fldCharType="separate"/>
          </w:r>
          <w:hyperlink w:anchor="_Toc93399156" w:history="1">
            <w:r w:rsidR="00077E5F" w:rsidRPr="00077E5F">
              <w:rPr>
                <w:rStyle w:val="af6"/>
                <w:noProof/>
                <w:sz w:val="28"/>
              </w:rPr>
              <w:t>1. Пояснительная записка</w:t>
            </w:r>
            <w:r w:rsidR="00077E5F" w:rsidRPr="00077E5F">
              <w:rPr>
                <w:noProof/>
                <w:webHidden/>
                <w:sz w:val="28"/>
              </w:rPr>
              <w:tab/>
            </w:r>
            <w:r w:rsidRPr="00077E5F">
              <w:rPr>
                <w:noProof/>
                <w:webHidden/>
                <w:sz w:val="28"/>
              </w:rPr>
              <w:fldChar w:fldCharType="begin"/>
            </w:r>
            <w:r w:rsidR="00077E5F" w:rsidRPr="00077E5F">
              <w:rPr>
                <w:noProof/>
                <w:webHidden/>
                <w:sz w:val="28"/>
              </w:rPr>
              <w:instrText xml:space="preserve"> PAGEREF _Toc93399156 \h </w:instrText>
            </w:r>
            <w:r w:rsidRPr="00077E5F">
              <w:rPr>
                <w:noProof/>
                <w:webHidden/>
                <w:sz w:val="28"/>
              </w:rPr>
            </w:r>
            <w:r w:rsidRPr="00077E5F">
              <w:rPr>
                <w:noProof/>
                <w:webHidden/>
                <w:sz w:val="28"/>
              </w:rPr>
              <w:fldChar w:fldCharType="separate"/>
            </w:r>
            <w:r w:rsidR="003543A4">
              <w:rPr>
                <w:noProof/>
                <w:webHidden/>
                <w:sz w:val="28"/>
              </w:rPr>
              <w:t>4</w:t>
            </w:r>
            <w:r w:rsidRPr="00077E5F">
              <w:rPr>
                <w:noProof/>
                <w:webHidden/>
                <w:sz w:val="28"/>
              </w:rPr>
              <w:fldChar w:fldCharType="end"/>
            </w:r>
          </w:hyperlink>
        </w:p>
        <w:p w14:paraId="5F96AF1D"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57" w:history="1">
            <w:r w:rsidR="00077E5F" w:rsidRPr="00077E5F">
              <w:rPr>
                <w:rStyle w:val="af6"/>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_Toc93399157 \h </w:instrText>
            </w:r>
            <w:r w:rsidR="00BB476C" w:rsidRPr="00077E5F">
              <w:rPr>
                <w:noProof/>
                <w:webHidden/>
                <w:sz w:val="28"/>
              </w:rPr>
            </w:r>
            <w:r w:rsidR="00BB476C" w:rsidRPr="00077E5F">
              <w:rPr>
                <w:noProof/>
                <w:webHidden/>
                <w:sz w:val="28"/>
              </w:rPr>
              <w:fldChar w:fldCharType="separate"/>
            </w:r>
            <w:r w:rsidR="003543A4">
              <w:rPr>
                <w:noProof/>
                <w:webHidden/>
                <w:sz w:val="28"/>
              </w:rPr>
              <w:t>4</w:t>
            </w:r>
            <w:r w:rsidR="00BB476C" w:rsidRPr="00077E5F">
              <w:rPr>
                <w:noProof/>
                <w:webHidden/>
                <w:sz w:val="28"/>
              </w:rPr>
              <w:fldChar w:fldCharType="end"/>
            </w:r>
          </w:hyperlink>
        </w:p>
        <w:p w14:paraId="32C8DCD4"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58" w:history="1">
            <w:r w:rsidR="00077E5F" w:rsidRPr="00077E5F">
              <w:rPr>
                <w:rStyle w:val="af6"/>
                <w:noProof/>
                <w:sz w:val="28"/>
              </w:rPr>
              <w:t>3. Место дисциплины в структуре образовательной программы</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_Toc93399158 \h </w:instrText>
            </w:r>
            <w:r w:rsidR="00BB476C" w:rsidRPr="00077E5F">
              <w:rPr>
                <w:noProof/>
                <w:webHidden/>
                <w:sz w:val="28"/>
              </w:rPr>
            </w:r>
            <w:r w:rsidR="00BB476C" w:rsidRPr="00077E5F">
              <w:rPr>
                <w:noProof/>
                <w:webHidden/>
                <w:sz w:val="28"/>
              </w:rPr>
              <w:fldChar w:fldCharType="separate"/>
            </w:r>
            <w:r w:rsidR="003543A4">
              <w:rPr>
                <w:noProof/>
                <w:webHidden/>
                <w:sz w:val="28"/>
              </w:rPr>
              <w:t>5</w:t>
            </w:r>
            <w:r w:rsidR="00BB476C" w:rsidRPr="00077E5F">
              <w:rPr>
                <w:noProof/>
                <w:webHidden/>
                <w:sz w:val="28"/>
              </w:rPr>
              <w:fldChar w:fldCharType="end"/>
            </w:r>
          </w:hyperlink>
        </w:p>
        <w:p w14:paraId="5ECC7D11"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59" w:history="1">
            <w:r w:rsidR="00077E5F" w:rsidRPr="00077E5F">
              <w:rPr>
                <w:rStyle w:val="af6"/>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_Toc93399159 \h </w:instrText>
            </w:r>
            <w:r w:rsidR="00BB476C" w:rsidRPr="00077E5F">
              <w:rPr>
                <w:noProof/>
                <w:webHidden/>
                <w:sz w:val="28"/>
              </w:rPr>
            </w:r>
            <w:r w:rsidR="00BB476C" w:rsidRPr="00077E5F">
              <w:rPr>
                <w:noProof/>
                <w:webHidden/>
                <w:sz w:val="28"/>
              </w:rPr>
              <w:fldChar w:fldCharType="separate"/>
            </w:r>
            <w:r w:rsidR="003543A4">
              <w:rPr>
                <w:noProof/>
                <w:webHidden/>
                <w:sz w:val="28"/>
              </w:rPr>
              <w:t>5</w:t>
            </w:r>
            <w:r w:rsidR="00BB476C" w:rsidRPr="00077E5F">
              <w:rPr>
                <w:noProof/>
                <w:webHidden/>
                <w:sz w:val="28"/>
              </w:rPr>
              <w:fldChar w:fldCharType="end"/>
            </w:r>
          </w:hyperlink>
        </w:p>
        <w:p w14:paraId="65E6DD06"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0" w:history="1">
            <w:r w:rsidR="00077E5F" w:rsidRPr="00077E5F">
              <w:rPr>
                <w:rStyle w:val="af6"/>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_Toc93399160 \h </w:instrText>
            </w:r>
            <w:r w:rsidR="00BB476C" w:rsidRPr="00077E5F">
              <w:rPr>
                <w:noProof/>
                <w:webHidden/>
                <w:sz w:val="28"/>
              </w:rPr>
            </w:r>
            <w:r w:rsidR="00BB476C" w:rsidRPr="00077E5F">
              <w:rPr>
                <w:noProof/>
                <w:webHidden/>
                <w:sz w:val="28"/>
              </w:rPr>
              <w:fldChar w:fldCharType="separate"/>
            </w:r>
            <w:r w:rsidR="003543A4">
              <w:rPr>
                <w:noProof/>
                <w:webHidden/>
                <w:sz w:val="28"/>
              </w:rPr>
              <w:t>7</w:t>
            </w:r>
            <w:r w:rsidR="00BB476C" w:rsidRPr="00077E5F">
              <w:rPr>
                <w:noProof/>
                <w:webHidden/>
                <w:sz w:val="28"/>
              </w:rPr>
              <w:fldChar w:fldCharType="end"/>
            </w:r>
          </w:hyperlink>
        </w:p>
        <w:p w14:paraId="64BA25F0"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1" w:history="1">
            <w:r w:rsidR="00077E5F" w:rsidRPr="00077E5F">
              <w:rPr>
                <w:rStyle w:val="af6"/>
                <w:noProof/>
                <w:sz w:val="28"/>
              </w:rPr>
              <w:t>6. Перечень учебно-методического обеспечения для самостоятельной работы обучающихся по дисциплине (модулю)</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_Toc93399161 \h </w:instrText>
            </w:r>
            <w:r w:rsidR="00BB476C" w:rsidRPr="00077E5F">
              <w:rPr>
                <w:noProof/>
                <w:webHidden/>
                <w:sz w:val="28"/>
              </w:rPr>
            </w:r>
            <w:r w:rsidR="00BB476C" w:rsidRPr="00077E5F">
              <w:rPr>
                <w:noProof/>
                <w:webHidden/>
                <w:sz w:val="28"/>
              </w:rPr>
              <w:fldChar w:fldCharType="separate"/>
            </w:r>
            <w:r w:rsidR="003543A4">
              <w:rPr>
                <w:noProof/>
                <w:webHidden/>
                <w:sz w:val="28"/>
              </w:rPr>
              <w:t>9</w:t>
            </w:r>
            <w:r w:rsidR="00BB476C" w:rsidRPr="00077E5F">
              <w:rPr>
                <w:noProof/>
                <w:webHidden/>
                <w:sz w:val="28"/>
              </w:rPr>
              <w:fldChar w:fldCharType="end"/>
            </w:r>
          </w:hyperlink>
        </w:p>
        <w:p w14:paraId="544E6491"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2" w:history="1">
            <w:r w:rsidR="00077E5F" w:rsidRPr="00077E5F">
              <w:rPr>
                <w:rStyle w:val="af6"/>
                <w:noProof/>
                <w:sz w:val="28"/>
              </w:rPr>
              <w:t>7.Фонд оценочных и методических материалов для проведения промежуточной аттестации обучающихся по дисциплине</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_Toc93399162 \h </w:instrText>
            </w:r>
            <w:r w:rsidR="00BB476C" w:rsidRPr="00077E5F">
              <w:rPr>
                <w:noProof/>
                <w:webHidden/>
                <w:sz w:val="28"/>
              </w:rPr>
            </w:r>
            <w:r w:rsidR="00BB476C" w:rsidRPr="00077E5F">
              <w:rPr>
                <w:noProof/>
                <w:webHidden/>
                <w:sz w:val="28"/>
              </w:rPr>
              <w:fldChar w:fldCharType="separate"/>
            </w:r>
            <w:r w:rsidR="003543A4">
              <w:rPr>
                <w:noProof/>
                <w:webHidden/>
                <w:sz w:val="28"/>
              </w:rPr>
              <w:t>10</w:t>
            </w:r>
            <w:r w:rsidR="00BB476C" w:rsidRPr="00077E5F">
              <w:rPr>
                <w:noProof/>
                <w:webHidden/>
                <w:sz w:val="28"/>
              </w:rPr>
              <w:fldChar w:fldCharType="end"/>
            </w:r>
          </w:hyperlink>
        </w:p>
        <w:p w14:paraId="5E74FC98"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3" w:history="1">
            <w:r w:rsidR="00077E5F" w:rsidRPr="00077E5F">
              <w:rPr>
                <w:rStyle w:val="af6"/>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_Toc93399163 \h </w:instrText>
            </w:r>
            <w:r w:rsidR="00BB476C" w:rsidRPr="00077E5F">
              <w:rPr>
                <w:noProof/>
                <w:webHidden/>
                <w:sz w:val="28"/>
              </w:rPr>
            </w:r>
            <w:r w:rsidR="00BB476C" w:rsidRPr="00077E5F">
              <w:rPr>
                <w:noProof/>
                <w:webHidden/>
                <w:sz w:val="28"/>
              </w:rPr>
              <w:fldChar w:fldCharType="separate"/>
            </w:r>
            <w:r w:rsidR="003543A4">
              <w:rPr>
                <w:noProof/>
                <w:webHidden/>
                <w:sz w:val="28"/>
              </w:rPr>
              <w:t>11</w:t>
            </w:r>
            <w:r w:rsidR="00BB476C" w:rsidRPr="00077E5F">
              <w:rPr>
                <w:noProof/>
                <w:webHidden/>
                <w:sz w:val="28"/>
              </w:rPr>
              <w:fldChar w:fldCharType="end"/>
            </w:r>
          </w:hyperlink>
        </w:p>
        <w:p w14:paraId="490B3EF7"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4" w:history="1">
            <w:r w:rsidR="00077E5F" w:rsidRPr="00077E5F">
              <w:rPr>
                <w:rStyle w:val="af6"/>
                <w:noProof/>
                <w:sz w:val="28"/>
              </w:rPr>
              <w:t>9. Методические указания для обучающихся по освоению дисциплины (модуля)</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_Toc93399164 \h </w:instrText>
            </w:r>
            <w:r w:rsidR="00BB476C" w:rsidRPr="00077E5F">
              <w:rPr>
                <w:noProof/>
                <w:webHidden/>
                <w:sz w:val="28"/>
              </w:rPr>
            </w:r>
            <w:r w:rsidR="00BB476C" w:rsidRPr="00077E5F">
              <w:rPr>
                <w:noProof/>
                <w:webHidden/>
                <w:sz w:val="28"/>
              </w:rPr>
              <w:fldChar w:fldCharType="separate"/>
            </w:r>
            <w:r w:rsidR="003543A4">
              <w:rPr>
                <w:noProof/>
                <w:webHidden/>
                <w:sz w:val="28"/>
              </w:rPr>
              <w:t>13</w:t>
            </w:r>
            <w:r w:rsidR="00BB476C" w:rsidRPr="00077E5F">
              <w:rPr>
                <w:noProof/>
                <w:webHidden/>
                <w:sz w:val="28"/>
              </w:rPr>
              <w:fldChar w:fldCharType="end"/>
            </w:r>
          </w:hyperlink>
        </w:p>
        <w:p w14:paraId="4F7B6B36"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5" w:history="1">
            <w:r w:rsidR="00077E5F" w:rsidRPr="00077E5F">
              <w:rPr>
                <w:rStyle w:val="af6"/>
                <w:noProof/>
                <w:sz w:val="28"/>
              </w:rPr>
              <w:t xml:space="preserve">10. Особенности освоения дисциплины для </w:t>
            </w:r>
            <w:r w:rsidR="00AC2A1E">
              <w:rPr>
                <w:rStyle w:val="af6"/>
                <w:noProof/>
                <w:sz w:val="28"/>
              </w:rPr>
              <w:t>инвалидов</w:t>
            </w:r>
            <w:r w:rsidR="00077E5F" w:rsidRPr="00077E5F">
              <w:rPr>
                <w:rStyle w:val="af6"/>
                <w:noProof/>
                <w:sz w:val="28"/>
              </w:rPr>
              <w:t xml:space="preserve"> и лиц с ограниченными возможностями здоровья</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_Toc93399165 \h </w:instrText>
            </w:r>
            <w:r w:rsidR="00BB476C" w:rsidRPr="00077E5F">
              <w:rPr>
                <w:noProof/>
                <w:webHidden/>
                <w:sz w:val="28"/>
              </w:rPr>
            </w:r>
            <w:r w:rsidR="00BB476C" w:rsidRPr="00077E5F">
              <w:rPr>
                <w:noProof/>
                <w:webHidden/>
                <w:sz w:val="28"/>
              </w:rPr>
              <w:fldChar w:fldCharType="separate"/>
            </w:r>
            <w:r w:rsidR="003543A4">
              <w:rPr>
                <w:noProof/>
                <w:webHidden/>
                <w:sz w:val="28"/>
              </w:rPr>
              <w:t>16</w:t>
            </w:r>
            <w:r w:rsidR="00BB476C" w:rsidRPr="00077E5F">
              <w:rPr>
                <w:noProof/>
                <w:webHidden/>
                <w:sz w:val="28"/>
              </w:rPr>
              <w:fldChar w:fldCharType="end"/>
            </w:r>
          </w:hyperlink>
        </w:p>
        <w:p w14:paraId="4CCCDC85"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6" w:history="1">
            <w:r w:rsidR="00077E5F" w:rsidRPr="00077E5F">
              <w:rPr>
                <w:rStyle w:val="af6"/>
                <w:noProof/>
                <w:sz w:val="28"/>
              </w:rPr>
              <w:t xml:space="preserve">11. Перечень информационных технологий, </w:t>
            </w:r>
            <w:r w:rsidR="00077E5F" w:rsidRPr="00077E5F">
              <w:rPr>
                <w:rStyle w:val="af6"/>
                <w:rFonts w:eastAsia="Calibri"/>
                <w:noProof/>
                <w:sz w:val="28"/>
              </w:rPr>
              <w:t>профессиональных баз данных,</w:t>
            </w:r>
            <w:r w:rsidR="00077E5F" w:rsidRPr="00077E5F">
              <w:rPr>
                <w:rStyle w:val="af6"/>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_Toc93399166 \h </w:instrText>
            </w:r>
            <w:r w:rsidR="00BB476C" w:rsidRPr="00077E5F">
              <w:rPr>
                <w:noProof/>
                <w:webHidden/>
                <w:sz w:val="28"/>
              </w:rPr>
            </w:r>
            <w:r w:rsidR="00BB476C" w:rsidRPr="00077E5F">
              <w:rPr>
                <w:noProof/>
                <w:webHidden/>
                <w:sz w:val="28"/>
              </w:rPr>
              <w:fldChar w:fldCharType="separate"/>
            </w:r>
            <w:r w:rsidR="003543A4">
              <w:rPr>
                <w:noProof/>
                <w:webHidden/>
                <w:sz w:val="28"/>
              </w:rPr>
              <w:t>17</w:t>
            </w:r>
            <w:r w:rsidR="00BB476C" w:rsidRPr="00077E5F">
              <w:rPr>
                <w:noProof/>
                <w:webHidden/>
                <w:sz w:val="28"/>
              </w:rPr>
              <w:fldChar w:fldCharType="end"/>
            </w:r>
          </w:hyperlink>
        </w:p>
        <w:p w14:paraId="6A34B55A" w14:textId="77777777" w:rsidR="00077E5F" w:rsidRPr="00077E5F" w:rsidRDefault="0094341E" w:rsidP="00077E5F">
          <w:pPr>
            <w:pStyle w:val="12"/>
            <w:tabs>
              <w:tab w:val="right" w:leader="dot" w:pos="9339"/>
            </w:tabs>
            <w:jc w:val="both"/>
            <w:rPr>
              <w:rFonts w:asciiTheme="minorHAnsi" w:eastAsiaTheme="minorEastAsia" w:hAnsiTheme="minorHAnsi" w:cstheme="minorBidi"/>
              <w:noProof/>
              <w:szCs w:val="22"/>
            </w:rPr>
          </w:pPr>
          <w:hyperlink w:anchor="_Toc93399167" w:history="1">
            <w:r w:rsidR="00077E5F" w:rsidRPr="00077E5F">
              <w:rPr>
                <w:rStyle w:val="af6"/>
                <w:noProof/>
                <w:sz w:val="28"/>
              </w:rPr>
              <w:t>12. Материально-техническая база, необходимая для осуществления образовательного процесса по дисциплине (модулю)</w:t>
            </w:r>
            <w:r w:rsidR="00077E5F" w:rsidRPr="00077E5F">
              <w:rPr>
                <w:noProof/>
                <w:webHidden/>
                <w:sz w:val="28"/>
              </w:rPr>
              <w:tab/>
            </w:r>
            <w:r w:rsidR="00BB476C" w:rsidRPr="00077E5F">
              <w:rPr>
                <w:noProof/>
                <w:webHidden/>
                <w:sz w:val="28"/>
              </w:rPr>
              <w:fldChar w:fldCharType="begin"/>
            </w:r>
            <w:r w:rsidR="00077E5F" w:rsidRPr="00077E5F">
              <w:rPr>
                <w:noProof/>
                <w:webHidden/>
                <w:sz w:val="28"/>
              </w:rPr>
              <w:instrText xml:space="preserve"> PAGEREF _Toc93399167 \h </w:instrText>
            </w:r>
            <w:r w:rsidR="00BB476C" w:rsidRPr="00077E5F">
              <w:rPr>
                <w:noProof/>
                <w:webHidden/>
                <w:sz w:val="28"/>
              </w:rPr>
            </w:r>
            <w:r w:rsidR="00BB476C" w:rsidRPr="00077E5F">
              <w:rPr>
                <w:noProof/>
                <w:webHidden/>
                <w:sz w:val="28"/>
              </w:rPr>
              <w:fldChar w:fldCharType="separate"/>
            </w:r>
            <w:r w:rsidR="003543A4">
              <w:rPr>
                <w:noProof/>
                <w:webHidden/>
                <w:sz w:val="28"/>
              </w:rPr>
              <w:t>18</w:t>
            </w:r>
            <w:r w:rsidR="00BB476C" w:rsidRPr="00077E5F">
              <w:rPr>
                <w:noProof/>
                <w:webHidden/>
                <w:sz w:val="28"/>
              </w:rPr>
              <w:fldChar w:fldCharType="end"/>
            </w:r>
          </w:hyperlink>
        </w:p>
        <w:p w14:paraId="031E3223" w14:textId="77777777" w:rsidR="00733C7C" w:rsidRDefault="00BB476C" w:rsidP="00733C7C">
          <w:pPr>
            <w:pStyle w:val="12"/>
            <w:tabs>
              <w:tab w:val="right" w:leader="dot" w:pos="9339"/>
            </w:tabs>
            <w:spacing w:after="0"/>
            <w:jc w:val="both"/>
          </w:pPr>
          <w:r w:rsidRPr="00733C7C">
            <w:rPr>
              <w:rStyle w:val="af6"/>
              <w:noProof/>
              <w:sz w:val="28"/>
              <w:szCs w:val="28"/>
            </w:rPr>
            <w:fldChar w:fldCharType="end"/>
          </w:r>
        </w:p>
      </w:sdtContent>
    </w:sdt>
    <w:p w14:paraId="38762688" w14:textId="77777777" w:rsidR="00D00179" w:rsidRDefault="00D00179" w:rsidP="00E10CAF">
      <w:pPr>
        <w:jc w:val="center"/>
        <w:rPr>
          <w:b/>
          <w:bCs/>
          <w:sz w:val="28"/>
          <w:szCs w:val="28"/>
        </w:rPr>
      </w:pPr>
    </w:p>
    <w:p w14:paraId="27B103A1" w14:textId="77777777" w:rsidR="00D00179" w:rsidRDefault="00D00179">
      <w:pPr>
        <w:rPr>
          <w:b/>
          <w:bCs/>
          <w:sz w:val="28"/>
          <w:szCs w:val="28"/>
        </w:rPr>
      </w:pPr>
      <w:r>
        <w:rPr>
          <w:b/>
          <w:bCs/>
          <w:sz w:val="28"/>
          <w:szCs w:val="28"/>
        </w:rPr>
        <w:br w:type="page"/>
      </w:r>
    </w:p>
    <w:p w14:paraId="4CE50843" w14:textId="77777777" w:rsidR="00E10CAF" w:rsidRPr="00733C7C" w:rsidRDefault="00E10CAF" w:rsidP="00733C7C">
      <w:pPr>
        <w:pStyle w:val="10"/>
        <w:spacing w:before="0"/>
        <w:jc w:val="center"/>
        <w:rPr>
          <w:rFonts w:ascii="Times New Roman" w:hAnsi="Times New Roman" w:cs="Times New Roman"/>
          <w:color w:val="auto"/>
        </w:rPr>
      </w:pPr>
      <w:bookmarkStart w:id="0" w:name="_Toc93399156"/>
      <w:r w:rsidRPr="00733C7C">
        <w:rPr>
          <w:rFonts w:ascii="Times New Roman" w:hAnsi="Times New Roman" w:cs="Times New Roman"/>
          <w:color w:val="auto"/>
        </w:rPr>
        <w:lastRenderedPageBreak/>
        <w:t>1. Пояснительная записка</w:t>
      </w:r>
      <w:bookmarkEnd w:id="0"/>
    </w:p>
    <w:p w14:paraId="097AC4D7" w14:textId="77777777" w:rsidR="00E10CAF" w:rsidRPr="00E10CAF" w:rsidRDefault="00E10CAF" w:rsidP="00E10CAF">
      <w:pPr>
        <w:jc w:val="center"/>
        <w:rPr>
          <w:sz w:val="28"/>
          <w:szCs w:val="28"/>
        </w:rPr>
      </w:pPr>
      <w:r w:rsidRPr="00E10CAF">
        <w:rPr>
          <w:b/>
          <w:bCs/>
          <w:sz w:val="28"/>
          <w:szCs w:val="28"/>
        </w:rPr>
        <w:t> </w:t>
      </w:r>
    </w:p>
    <w:p w14:paraId="45DE1F0F" w14:textId="77777777" w:rsidR="00E10CAF" w:rsidRPr="001C3B98" w:rsidRDefault="00E10CAF" w:rsidP="00E52146">
      <w:pPr>
        <w:ind w:firstLine="709"/>
        <w:jc w:val="both"/>
        <w:rPr>
          <w:sz w:val="28"/>
          <w:szCs w:val="28"/>
        </w:rPr>
      </w:pPr>
      <w:r w:rsidRPr="001C3B98">
        <w:rPr>
          <w:sz w:val="28"/>
          <w:szCs w:val="28"/>
        </w:rPr>
        <w:t>Курс «</w:t>
      </w:r>
      <w:r w:rsidR="007B433F">
        <w:rPr>
          <w:i/>
          <w:iCs/>
          <w:sz w:val="28"/>
          <w:szCs w:val="28"/>
        </w:rPr>
        <w:t>Управление изменениями</w:t>
      </w:r>
      <w:r w:rsidRPr="001C3B98">
        <w:rPr>
          <w:sz w:val="28"/>
          <w:szCs w:val="28"/>
        </w:rPr>
        <w:t xml:space="preserve">» занимает важное место при подготовке бакалавров по </w:t>
      </w:r>
      <w:r w:rsidRPr="007C0A51">
        <w:rPr>
          <w:sz w:val="28"/>
          <w:szCs w:val="28"/>
        </w:rPr>
        <w:t xml:space="preserve">направлению </w:t>
      </w:r>
      <w:r w:rsidR="007815E9" w:rsidRPr="007C0A51">
        <w:rPr>
          <w:sz w:val="28"/>
          <w:szCs w:val="28"/>
        </w:rPr>
        <w:t>38</w:t>
      </w:r>
      <w:r w:rsidR="009A4DD0" w:rsidRPr="007C0A51">
        <w:rPr>
          <w:sz w:val="28"/>
          <w:szCs w:val="28"/>
        </w:rPr>
        <w:t>.03.</w:t>
      </w:r>
      <w:r w:rsidR="00DA7653" w:rsidRPr="007C0A51">
        <w:rPr>
          <w:sz w:val="28"/>
          <w:szCs w:val="28"/>
        </w:rPr>
        <w:t>02</w:t>
      </w:r>
      <w:r w:rsidR="00DA7653">
        <w:rPr>
          <w:sz w:val="28"/>
          <w:szCs w:val="28"/>
        </w:rPr>
        <w:t xml:space="preserve"> - Менеджмент</w:t>
      </w:r>
      <w:r w:rsidRPr="001C3B98">
        <w:rPr>
          <w:sz w:val="28"/>
          <w:szCs w:val="28"/>
        </w:rPr>
        <w:t xml:space="preserve">. </w:t>
      </w:r>
    </w:p>
    <w:p w14:paraId="755A49B4" w14:textId="77777777" w:rsidR="00AC2A1E" w:rsidRPr="00E10CAF" w:rsidRDefault="00AC2A1E" w:rsidP="00AC2A1E">
      <w:pPr>
        <w:ind w:firstLine="709"/>
        <w:jc w:val="both"/>
        <w:rPr>
          <w:sz w:val="28"/>
          <w:szCs w:val="28"/>
        </w:rPr>
      </w:pPr>
      <w:r w:rsidRPr="00E543B3">
        <w:rPr>
          <w:sz w:val="28"/>
          <w:szCs w:val="28"/>
        </w:rPr>
        <w:t>Целью освоения дисциплины «</w:t>
      </w:r>
      <w:r w:rsidRPr="00E543B3">
        <w:rPr>
          <w:iCs/>
          <w:sz w:val="28"/>
          <w:szCs w:val="28"/>
        </w:rPr>
        <w:t>Управление изменениями</w:t>
      </w:r>
      <w:r w:rsidRPr="00E543B3">
        <w:rPr>
          <w:sz w:val="28"/>
          <w:szCs w:val="28"/>
        </w:rPr>
        <w:t>» является</w:t>
      </w:r>
      <w:r>
        <w:rPr>
          <w:sz w:val="28"/>
          <w:szCs w:val="28"/>
        </w:rPr>
        <w:t xml:space="preserve"> </w:t>
      </w:r>
      <w:r w:rsidRPr="00EA4F98">
        <w:rPr>
          <w:sz w:val="28"/>
          <w:szCs w:val="28"/>
        </w:rPr>
        <w:t>ознакомление слушателей с ба</w:t>
      </w:r>
      <w:r w:rsidRPr="00EA4F98">
        <w:rPr>
          <w:sz w:val="28"/>
          <w:szCs w:val="28"/>
        </w:rPr>
        <w:softHyphen/>
        <w:t xml:space="preserve">зовыми концепциями и методами управления изменениями в современных </w:t>
      </w:r>
      <w:r>
        <w:rPr>
          <w:sz w:val="28"/>
          <w:szCs w:val="28"/>
        </w:rPr>
        <w:t>предприятиях сервиса</w:t>
      </w:r>
    </w:p>
    <w:p w14:paraId="23CA74A1" w14:textId="77777777" w:rsidR="00AC2A1E" w:rsidRPr="00E10CAF" w:rsidRDefault="00AC2A1E" w:rsidP="00AC2A1E">
      <w:pPr>
        <w:ind w:firstLine="709"/>
        <w:jc w:val="both"/>
        <w:rPr>
          <w:sz w:val="28"/>
          <w:szCs w:val="28"/>
        </w:rPr>
      </w:pPr>
      <w:r w:rsidRPr="00E10CAF">
        <w:rPr>
          <w:sz w:val="28"/>
          <w:szCs w:val="28"/>
        </w:rPr>
        <w:t>Задачи дисциплины:</w:t>
      </w:r>
    </w:p>
    <w:p w14:paraId="28E9103E" w14:textId="77777777" w:rsidR="00AC2A1E" w:rsidRDefault="00AC2A1E" w:rsidP="00AC2A1E">
      <w:pPr>
        <w:numPr>
          <w:ilvl w:val="0"/>
          <w:numId w:val="15"/>
        </w:numPr>
        <w:tabs>
          <w:tab w:val="clear" w:pos="720"/>
          <w:tab w:val="num" w:pos="960"/>
          <w:tab w:val="left" w:pos="1080"/>
        </w:tabs>
        <w:ind w:left="0" w:firstLine="720"/>
        <w:jc w:val="both"/>
        <w:rPr>
          <w:sz w:val="28"/>
          <w:szCs w:val="28"/>
        </w:rPr>
      </w:pPr>
      <w:r w:rsidRPr="00EA4F98">
        <w:rPr>
          <w:sz w:val="28"/>
          <w:szCs w:val="28"/>
        </w:rPr>
        <w:t xml:space="preserve">усвоение теоретико-методологических </w:t>
      </w:r>
      <w:r>
        <w:rPr>
          <w:sz w:val="28"/>
          <w:szCs w:val="28"/>
        </w:rPr>
        <w:t>концепций управления изменениями организаций при внедрении технологических, продуктовых инноваций;</w:t>
      </w:r>
    </w:p>
    <w:p w14:paraId="1020E681" w14:textId="77777777" w:rsidR="00AC2A1E" w:rsidRPr="00EA4F98" w:rsidRDefault="00AC2A1E" w:rsidP="00AC2A1E">
      <w:pPr>
        <w:numPr>
          <w:ilvl w:val="0"/>
          <w:numId w:val="15"/>
        </w:numPr>
        <w:tabs>
          <w:tab w:val="clear" w:pos="720"/>
        </w:tabs>
        <w:ind w:left="0" w:firstLine="720"/>
        <w:jc w:val="both"/>
        <w:rPr>
          <w:sz w:val="28"/>
          <w:szCs w:val="28"/>
        </w:rPr>
      </w:pPr>
      <w:r w:rsidRPr="00EA4F98">
        <w:rPr>
          <w:sz w:val="28"/>
          <w:szCs w:val="28"/>
        </w:rPr>
        <w:t xml:space="preserve">способствовать формированию у студентов теоретических знаний и практических </w:t>
      </w:r>
      <w:r>
        <w:rPr>
          <w:sz w:val="28"/>
          <w:szCs w:val="28"/>
        </w:rPr>
        <w:t xml:space="preserve">умений и навыков </w:t>
      </w:r>
      <w:r w:rsidRPr="00EA4F98">
        <w:rPr>
          <w:sz w:val="28"/>
          <w:szCs w:val="28"/>
        </w:rPr>
        <w:t xml:space="preserve">в области управления </w:t>
      </w:r>
      <w:r>
        <w:rPr>
          <w:sz w:val="28"/>
          <w:szCs w:val="28"/>
        </w:rPr>
        <w:t>программами, проектами внедрения организационных изменений</w:t>
      </w:r>
      <w:r w:rsidRPr="00EA4F98">
        <w:rPr>
          <w:sz w:val="28"/>
          <w:szCs w:val="28"/>
        </w:rPr>
        <w:t>,</w:t>
      </w:r>
    </w:p>
    <w:p w14:paraId="59379D62" w14:textId="77777777" w:rsidR="00AC2A1E" w:rsidRDefault="00AC2A1E" w:rsidP="00AC2A1E">
      <w:pPr>
        <w:pStyle w:val="af8"/>
        <w:numPr>
          <w:ilvl w:val="0"/>
          <w:numId w:val="15"/>
        </w:numPr>
        <w:tabs>
          <w:tab w:val="clear" w:pos="720"/>
          <w:tab w:val="num" w:pos="960"/>
        </w:tabs>
        <w:ind w:left="0" w:firstLine="720"/>
        <w:jc w:val="both"/>
        <w:rPr>
          <w:b w:val="0"/>
          <w:bCs w:val="0"/>
        </w:rPr>
      </w:pPr>
      <w:r w:rsidRPr="00EA4F98">
        <w:rPr>
          <w:b w:val="0"/>
          <w:bCs w:val="0"/>
        </w:rPr>
        <w:t>изучить возможности повышения эластичности и гибкости организаций посредством постоянного совершенствования их деятельности;</w:t>
      </w:r>
    </w:p>
    <w:p w14:paraId="459D8D1F" w14:textId="77777777" w:rsidR="00AC2A1E" w:rsidRPr="00C50148" w:rsidRDefault="00AC2A1E" w:rsidP="00AC2A1E">
      <w:pPr>
        <w:pStyle w:val="af8"/>
        <w:numPr>
          <w:ilvl w:val="0"/>
          <w:numId w:val="15"/>
        </w:numPr>
        <w:tabs>
          <w:tab w:val="clear" w:pos="720"/>
          <w:tab w:val="num" w:pos="960"/>
        </w:tabs>
        <w:ind w:left="0" w:firstLine="720"/>
        <w:jc w:val="both"/>
        <w:rPr>
          <w:b w:val="0"/>
        </w:rPr>
      </w:pPr>
      <w:r w:rsidRPr="00C50148">
        <w:rPr>
          <w:b w:val="0"/>
        </w:rPr>
        <w:t>развить у студентов способности к принятию решений о предупреждении сопротивления организационным изменениям.</w:t>
      </w:r>
    </w:p>
    <w:p w14:paraId="483BB3E8" w14:textId="77777777" w:rsidR="00E10CAF" w:rsidRDefault="00E10CAF" w:rsidP="00E10CAF">
      <w:pPr>
        <w:jc w:val="center"/>
        <w:rPr>
          <w:sz w:val="28"/>
          <w:szCs w:val="28"/>
        </w:rPr>
      </w:pPr>
    </w:p>
    <w:p w14:paraId="3571965C" w14:textId="77777777" w:rsidR="00E10CAF" w:rsidRPr="00733C7C" w:rsidRDefault="00E10CAF" w:rsidP="00733C7C">
      <w:pPr>
        <w:pStyle w:val="10"/>
        <w:spacing w:before="0"/>
        <w:jc w:val="center"/>
        <w:rPr>
          <w:rFonts w:ascii="Times New Roman" w:hAnsi="Times New Roman" w:cs="Times New Roman"/>
          <w:color w:val="auto"/>
        </w:rPr>
      </w:pPr>
      <w:bookmarkStart w:id="1" w:name="_Toc93399157"/>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61A22169" w14:textId="77777777" w:rsidR="00E10CAF" w:rsidRPr="00E10CAF" w:rsidRDefault="00E10CAF" w:rsidP="00E10CAF">
      <w:pPr>
        <w:jc w:val="center"/>
        <w:rPr>
          <w:sz w:val="28"/>
          <w:szCs w:val="28"/>
        </w:rPr>
      </w:pPr>
      <w:r w:rsidRPr="00E10CAF">
        <w:rPr>
          <w:sz w:val="28"/>
          <w:szCs w:val="28"/>
        </w:rPr>
        <w:t> </w:t>
      </w:r>
    </w:p>
    <w:p w14:paraId="23E898C1" w14:textId="77777777" w:rsidR="00E10CAF" w:rsidRDefault="00E10CAF" w:rsidP="00E52146">
      <w:pPr>
        <w:ind w:firstLine="709"/>
        <w:jc w:val="both"/>
        <w:rPr>
          <w:sz w:val="28"/>
          <w:szCs w:val="28"/>
        </w:rPr>
      </w:pPr>
      <w:r w:rsidRPr="00E10CAF">
        <w:rPr>
          <w:sz w:val="28"/>
          <w:szCs w:val="28"/>
        </w:rPr>
        <w:t>Дисциплина «</w:t>
      </w:r>
      <w:r w:rsidR="007B433F">
        <w:rPr>
          <w:i/>
          <w:iCs/>
          <w:sz w:val="28"/>
          <w:szCs w:val="28"/>
        </w:rPr>
        <w:t>Управление изменениями</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23"/>
        <w:gridCol w:w="2554"/>
        <w:gridCol w:w="3845"/>
      </w:tblGrid>
      <w:tr w:rsidR="00322492" w:rsidRPr="00322492" w14:paraId="003879ED"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38F543"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D25DA50"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351A23" w14:textId="77777777" w:rsidR="00322492" w:rsidRPr="007C0A51" w:rsidRDefault="00322492" w:rsidP="00322492">
            <w:pPr>
              <w:rPr>
                <w:b/>
                <w:lang w:eastAsia="en-US"/>
              </w:rPr>
            </w:pPr>
            <w:r w:rsidRPr="007C0A51">
              <w:rPr>
                <w:b/>
                <w:lang w:eastAsia="en-US"/>
              </w:rPr>
              <w:t>Дескрипторы</w:t>
            </w:r>
          </w:p>
        </w:tc>
      </w:tr>
      <w:tr w:rsidR="002E70CF" w:rsidRPr="00322492" w14:paraId="0726F729" w14:textId="77777777" w:rsidTr="009778BD">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0A493E6" w14:textId="77777777" w:rsidR="002E70CF" w:rsidRDefault="002E70CF" w:rsidP="002E70CF">
            <w:pPr>
              <w:rPr>
                <w:b/>
                <w:bCs/>
              </w:rPr>
            </w:pPr>
            <w:r w:rsidRPr="00E3132D">
              <w:rPr>
                <w:b/>
                <w:bCs/>
              </w:rPr>
              <w:t>ПК-</w:t>
            </w:r>
            <w:r>
              <w:rPr>
                <w:b/>
                <w:bCs/>
              </w:rPr>
              <w:t>2</w:t>
            </w:r>
            <w:r w:rsidRPr="00E3132D">
              <w:rPr>
                <w:b/>
                <w:bCs/>
              </w:rPr>
              <w:t xml:space="preserve">. </w:t>
            </w:r>
            <w:r w:rsidRPr="002E70CF">
              <w:rPr>
                <w:bCs/>
              </w:rPr>
              <w:t>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p>
          <w:p w14:paraId="3529A757" w14:textId="77777777" w:rsidR="002E70CF" w:rsidRPr="00D84C0B" w:rsidRDefault="002E70CF" w:rsidP="002E70CF">
            <w:pPr>
              <w:jc w:val="both"/>
              <w:rPr>
                <w:b/>
                <w:bCs/>
                <w:sz w:val="22"/>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CB61667" w14:textId="77777777" w:rsidR="002E70CF" w:rsidRPr="00F83B19" w:rsidRDefault="002E70CF" w:rsidP="002E70CF">
            <w:r w:rsidRPr="00F83B19">
              <w:t>ПК-2.</w:t>
            </w:r>
            <w:r>
              <w:t>И</w:t>
            </w:r>
            <w:r w:rsidRPr="00F83B19">
              <w:t xml:space="preserve">-2. </w:t>
            </w:r>
            <w:r w:rsidRPr="00255340">
              <w:rPr>
                <w:rFonts w:eastAsia="Times New Roman"/>
              </w:rPr>
              <w:t>Способен осуществлять деловую переписку, в т.ч. с поставщиками, партнерами, заказчиками, анализировать и проверять документы на соответствие правилам</w:t>
            </w:r>
          </w:p>
          <w:p w14:paraId="1A058036" w14:textId="77777777" w:rsidR="002E70CF" w:rsidRPr="00D84C0B" w:rsidRDefault="002E70CF" w:rsidP="002E70CF">
            <w:pPr>
              <w:rPr>
                <w:sz w:val="22"/>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0867722" w14:textId="77777777" w:rsidR="002E70CF" w:rsidRDefault="002E70CF" w:rsidP="002E70CF">
            <w:r w:rsidRPr="00F36B0C">
              <w:rPr>
                <w:b/>
              </w:rPr>
              <w:t>Знания:</w:t>
            </w:r>
            <w:r>
              <w:t xml:space="preserve"> находит и критически анализирует информацию, необходимую для решения задач</w:t>
            </w:r>
          </w:p>
          <w:p w14:paraId="71954E28" w14:textId="77777777" w:rsidR="002E70CF" w:rsidRDefault="002E70CF" w:rsidP="002E70CF">
            <w:r w:rsidRPr="00F36B0C">
              <w:rPr>
                <w:b/>
              </w:rPr>
              <w:t>Умения:</w:t>
            </w:r>
            <w:r>
              <w:t xml:space="preserve"> Грамотно, логично, аргументированно формирует собственные суждения и оценки.</w:t>
            </w:r>
          </w:p>
          <w:p w14:paraId="601455A8" w14:textId="07E449A6" w:rsidR="002E70CF" w:rsidRPr="00D84C0B" w:rsidRDefault="002E70CF" w:rsidP="002E70CF">
            <w:pPr>
              <w:jc w:val="both"/>
              <w:rPr>
                <w:b/>
                <w:sz w:val="22"/>
              </w:rPr>
            </w:pPr>
            <w:r w:rsidRPr="00F36B0C">
              <w:rPr>
                <w:b/>
              </w:rPr>
              <w:t xml:space="preserve">Навыки:  </w:t>
            </w:r>
            <w:r>
              <w:t>Рассматривает и предлагает возможные варианты решения поставленной задачи, оценивая их достоинства и недостатки</w:t>
            </w:r>
          </w:p>
        </w:tc>
      </w:tr>
      <w:tr w:rsidR="002E70CF" w:rsidRPr="00322492" w14:paraId="1F7676E6"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1AA17F9" w14:textId="77777777" w:rsidR="002E70CF" w:rsidRPr="002E70CF" w:rsidRDefault="002E70CF" w:rsidP="002E70CF">
            <w:pPr>
              <w:jc w:val="both"/>
              <w:rPr>
                <w:bCs/>
              </w:rPr>
            </w:pPr>
            <w:r w:rsidRPr="002E70CF">
              <w:rPr>
                <w:b/>
                <w:bCs/>
              </w:rPr>
              <w:t xml:space="preserve">ПК-3. </w:t>
            </w:r>
            <w:r w:rsidRPr="002E70CF">
              <w:rPr>
                <w:bCs/>
              </w:rPr>
              <w:t xml:space="preserve">Владение навыками стратегического анализа, разработки и осуществления общей и функциональных стратегий организации, проведение организационных изменений, направленные </w:t>
            </w:r>
            <w:r w:rsidRPr="002E70CF">
              <w:rPr>
                <w:bCs/>
              </w:rPr>
              <w:lastRenderedPageBreak/>
              <w:t xml:space="preserve">на обеспечение конкурентоспособности. </w:t>
            </w:r>
          </w:p>
          <w:p w14:paraId="456658A4" w14:textId="77777777" w:rsidR="002E70CF" w:rsidRPr="002E70CF" w:rsidRDefault="002E70CF" w:rsidP="002E70CF">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026361BB" w14:textId="77777777" w:rsidR="002E70CF" w:rsidRPr="002E70CF" w:rsidRDefault="002E70CF" w:rsidP="002E70CF">
            <w:pPr>
              <w:rPr>
                <w:bCs/>
              </w:rPr>
            </w:pPr>
            <w:r w:rsidRPr="002E70CF">
              <w:lastRenderedPageBreak/>
              <w:t xml:space="preserve">ПК-3.И-2 Способен проводить </w:t>
            </w:r>
            <w:r w:rsidRPr="002E70CF">
              <w:rPr>
                <w:bCs/>
              </w:rPr>
              <w:t xml:space="preserve">организационные изменения, направленные  на обеспечение конкурентоспособности. </w:t>
            </w:r>
          </w:p>
          <w:p w14:paraId="39A8F9EF" w14:textId="77777777" w:rsidR="002E70CF" w:rsidRPr="002E70CF" w:rsidRDefault="002E70CF" w:rsidP="002E70CF">
            <w:pPr>
              <w:jc w:val="both"/>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8905BE" w14:textId="77777777" w:rsidR="002E70CF" w:rsidRPr="002E70CF" w:rsidRDefault="002E70CF" w:rsidP="002E70CF">
            <w:pPr>
              <w:jc w:val="both"/>
              <w:rPr>
                <w:rFonts w:eastAsia="Courier New"/>
                <w:u w:val="single"/>
              </w:rPr>
            </w:pPr>
            <w:r w:rsidRPr="002E70CF">
              <w:rPr>
                <w:b/>
              </w:rPr>
              <w:t>Знания:</w:t>
            </w:r>
            <w:r w:rsidRPr="002E70CF">
              <w:rPr>
                <w:rFonts w:eastAsia="Courier New"/>
              </w:rPr>
              <w:t xml:space="preserve"> о</w:t>
            </w:r>
            <w:r w:rsidRPr="002E70CF">
              <w:t xml:space="preserve">сновных концепций управления изменениями организации, </w:t>
            </w:r>
            <w:r w:rsidRPr="002E70CF">
              <w:rPr>
                <w:bCs/>
              </w:rPr>
              <w:t>направленных  на обеспечение конкурентоспособности; к</w:t>
            </w:r>
            <w:r w:rsidRPr="002E70CF">
              <w:t xml:space="preserve">лассификации организационных изменений. </w:t>
            </w:r>
          </w:p>
          <w:p w14:paraId="7DAE122D" w14:textId="77777777" w:rsidR="002E70CF" w:rsidRPr="002E70CF" w:rsidRDefault="002E70CF" w:rsidP="002E70CF">
            <w:pPr>
              <w:jc w:val="both"/>
              <w:rPr>
                <w:b/>
              </w:rPr>
            </w:pPr>
            <w:r w:rsidRPr="002E70CF">
              <w:rPr>
                <w:b/>
              </w:rPr>
              <w:t xml:space="preserve">Умения: </w:t>
            </w:r>
            <w:r w:rsidRPr="002E70CF">
              <w:t xml:space="preserve">использовать критерии реструктуризации и реинжиниринга организаций; </w:t>
            </w:r>
            <w:r w:rsidRPr="002E70CF">
              <w:lastRenderedPageBreak/>
              <w:t>использовать модели организационных изменений</w:t>
            </w:r>
          </w:p>
          <w:p w14:paraId="19FC457B" w14:textId="77777777" w:rsidR="002E70CF" w:rsidRPr="002E70CF" w:rsidRDefault="002E70CF" w:rsidP="002E70CF">
            <w:pPr>
              <w:jc w:val="both"/>
              <w:rPr>
                <w:b/>
              </w:rPr>
            </w:pPr>
            <w:r w:rsidRPr="002E70CF">
              <w:rPr>
                <w:rFonts w:eastAsia="Times New Roman"/>
                <w:b/>
              </w:rPr>
              <w:t xml:space="preserve">Навыки: </w:t>
            </w:r>
            <w:r w:rsidRPr="002E70CF">
              <w:t>принятия решений о профилактике сопротивления организационным изменениям; д</w:t>
            </w:r>
            <w:r w:rsidRPr="002E70CF">
              <w:rPr>
                <w:rFonts w:eastAsia="Courier New"/>
              </w:rPr>
              <w:t xml:space="preserve">окументального оформления </w:t>
            </w:r>
            <w:r w:rsidRPr="002E70CF">
              <w:t xml:space="preserve"> сбалансированных </w:t>
            </w:r>
            <w:r w:rsidRPr="002E70CF">
              <w:rPr>
                <w:rFonts w:eastAsia="Courier New"/>
              </w:rPr>
              <w:t>управленческих решений при осуществлении организационных изменений</w:t>
            </w:r>
            <w:r w:rsidRPr="002E70CF">
              <w:rPr>
                <w:b/>
              </w:rPr>
              <w:t xml:space="preserve"> </w:t>
            </w:r>
          </w:p>
          <w:p w14:paraId="7E024058" w14:textId="77777777" w:rsidR="002E70CF" w:rsidRPr="002E70CF" w:rsidRDefault="002E70CF" w:rsidP="002E70CF">
            <w:pPr>
              <w:jc w:val="both"/>
              <w:rPr>
                <w:b/>
              </w:rPr>
            </w:pPr>
            <w:r w:rsidRPr="002E70CF">
              <w:rPr>
                <w:b/>
              </w:rPr>
              <w:t>/</w:t>
            </w:r>
          </w:p>
          <w:p w14:paraId="376B66CE" w14:textId="77777777" w:rsidR="002E70CF" w:rsidRPr="002E70CF" w:rsidRDefault="002E70CF" w:rsidP="002E70CF">
            <w:pPr>
              <w:jc w:val="both"/>
            </w:pPr>
            <w:r w:rsidRPr="002E70CF">
              <w:rPr>
                <w:b/>
              </w:rPr>
              <w:t xml:space="preserve">Знания: </w:t>
            </w:r>
            <w:r w:rsidRPr="002E70CF">
              <w:t xml:space="preserve">основных подходов к управлению технологиями; специфики и типов технологической политики организации; </w:t>
            </w:r>
          </w:p>
          <w:p w14:paraId="2E53C9F9" w14:textId="77777777" w:rsidR="002E70CF" w:rsidRPr="002E70CF" w:rsidRDefault="002E70CF" w:rsidP="002E70CF">
            <w:pPr>
              <w:jc w:val="both"/>
              <w:rPr>
                <w:b/>
              </w:rPr>
            </w:pPr>
            <w:r w:rsidRPr="002E70CF">
              <w:rPr>
                <w:b/>
              </w:rPr>
              <w:t xml:space="preserve">Умения: </w:t>
            </w:r>
            <w:r w:rsidRPr="002E70CF">
              <w:t>формировать технологическую политику предприятия; разрабатывать структуру процесса передачи технологий</w:t>
            </w:r>
          </w:p>
          <w:p w14:paraId="5F7826D4" w14:textId="77777777" w:rsidR="002E70CF" w:rsidRPr="002E70CF" w:rsidRDefault="002E70CF" w:rsidP="002E70CF">
            <w:pPr>
              <w:jc w:val="both"/>
              <w:rPr>
                <w:b/>
              </w:rPr>
            </w:pPr>
            <w:r w:rsidRPr="002E70CF">
              <w:rPr>
                <w:rFonts w:eastAsia="Times New Roman"/>
                <w:b/>
              </w:rPr>
              <w:t xml:space="preserve">Навыки: </w:t>
            </w:r>
            <w:r w:rsidRPr="002E70CF">
              <w:rPr>
                <w:rFonts w:eastAsia="Times New Roman"/>
              </w:rPr>
              <w:t>принятия управленческих решений в процессе внедрении технологических инноваций; определения загрузки производственной мощности предприятия</w:t>
            </w:r>
          </w:p>
        </w:tc>
      </w:tr>
    </w:tbl>
    <w:p w14:paraId="1EBC0DE7" w14:textId="77777777" w:rsidR="00E10CAF" w:rsidRDefault="00E10CAF" w:rsidP="00E10CAF">
      <w:pPr>
        <w:jc w:val="center"/>
        <w:rPr>
          <w:sz w:val="28"/>
          <w:szCs w:val="28"/>
        </w:rPr>
      </w:pPr>
    </w:p>
    <w:p w14:paraId="2F6E212C" w14:textId="77777777" w:rsidR="00E10CAF" w:rsidRPr="00733C7C" w:rsidRDefault="00E10CAF" w:rsidP="00733C7C">
      <w:pPr>
        <w:pStyle w:val="10"/>
        <w:spacing w:before="0"/>
        <w:jc w:val="center"/>
        <w:rPr>
          <w:rFonts w:ascii="Times New Roman" w:hAnsi="Times New Roman" w:cs="Times New Roman"/>
          <w:color w:val="auto"/>
        </w:rPr>
      </w:pPr>
      <w:bookmarkStart w:id="2" w:name="_Toc93399158"/>
      <w:r w:rsidRPr="00733C7C">
        <w:rPr>
          <w:rFonts w:ascii="Times New Roman" w:hAnsi="Times New Roman" w:cs="Times New Roman"/>
          <w:color w:val="auto"/>
        </w:rPr>
        <w:t>3. Место дисциплины в структуре образовательной программы</w:t>
      </w:r>
      <w:bookmarkEnd w:id="2"/>
    </w:p>
    <w:p w14:paraId="2EFB6F0D" w14:textId="77777777" w:rsidR="00E10CAF" w:rsidRPr="00E10CAF" w:rsidRDefault="00E10CAF" w:rsidP="00E10CAF">
      <w:pPr>
        <w:jc w:val="center"/>
        <w:rPr>
          <w:sz w:val="28"/>
          <w:szCs w:val="28"/>
        </w:rPr>
      </w:pPr>
      <w:r w:rsidRPr="00E10CAF">
        <w:rPr>
          <w:sz w:val="28"/>
          <w:szCs w:val="28"/>
        </w:rPr>
        <w:t> </w:t>
      </w:r>
    </w:p>
    <w:p w14:paraId="7EE005EF" w14:textId="77777777" w:rsidR="00E10CAF" w:rsidRDefault="00E10CAF" w:rsidP="00E52146">
      <w:pPr>
        <w:ind w:firstLine="709"/>
        <w:jc w:val="both"/>
        <w:rPr>
          <w:sz w:val="28"/>
          <w:szCs w:val="28"/>
        </w:rPr>
      </w:pPr>
      <w:r w:rsidRPr="00E10CAF">
        <w:rPr>
          <w:sz w:val="28"/>
          <w:szCs w:val="28"/>
        </w:rPr>
        <w:t>«</w:t>
      </w:r>
      <w:r w:rsidR="007B433F">
        <w:rPr>
          <w:i/>
          <w:iCs/>
          <w:sz w:val="28"/>
          <w:szCs w:val="28"/>
        </w:rPr>
        <w:t>Управление изменениями</w:t>
      </w:r>
      <w:r w:rsidRPr="00E10CAF">
        <w:rPr>
          <w:sz w:val="28"/>
          <w:szCs w:val="28"/>
        </w:rPr>
        <w:t xml:space="preserve">» является </w:t>
      </w:r>
      <w:r w:rsidRPr="00680EF6">
        <w:rPr>
          <w:bCs/>
          <w:i/>
          <w:iCs/>
          <w:sz w:val="28"/>
          <w:szCs w:val="28"/>
        </w:rPr>
        <w:t>дисциплиной по вы</w:t>
      </w:r>
      <w:r w:rsidRPr="007B433F">
        <w:rPr>
          <w:bCs/>
          <w:i/>
          <w:iCs/>
          <w:sz w:val="28"/>
          <w:szCs w:val="28"/>
        </w:rPr>
        <w:t>бору</w:t>
      </w:r>
      <w:r w:rsidR="000761B8" w:rsidRPr="007B433F">
        <w:rPr>
          <w:bCs/>
          <w:i/>
          <w:iCs/>
          <w:sz w:val="28"/>
          <w:szCs w:val="28"/>
        </w:rPr>
        <w:t xml:space="preserve"> </w:t>
      </w:r>
      <w:r w:rsidR="00680EF6" w:rsidRPr="007B433F">
        <w:rPr>
          <w:i/>
          <w:sz w:val="28"/>
          <w:szCs w:val="28"/>
        </w:rPr>
        <w:t>части, формируемой участниками образовательных отношений</w:t>
      </w:r>
      <w:r w:rsidR="00680EF6" w:rsidRPr="007B433F">
        <w:rPr>
          <w:sz w:val="28"/>
          <w:szCs w:val="28"/>
        </w:rPr>
        <w:t xml:space="preserve"> </w:t>
      </w:r>
      <w:r w:rsidRPr="007B433F">
        <w:rPr>
          <w:sz w:val="28"/>
          <w:szCs w:val="28"/>
        </w:rPr>
        <w:t xml:space="preserve">для подготовки студентов по направлению </w:t>
      </w:r>
      <w:r w:rsidR="007B433F" w:rsidRPr="007B433F">
        <w:rPr>
          <w:i/>
          <w:iCs/>
          <w:sz w:val="28"/>
          <w:szCs w:val="28"/>
        </w:rPr>
        <w:t>38.03.02 Менеджмент</w:t>
      </w:r>
      <w:r w:rsidRPr="007B433F">
        <w:rPr>
          <w:sz w:val="28"/>
          <w:szCs w:val="28"/>
        </w:rPr>
        <w:t>.</w:t>
      </w:r>
      <w:r w:rsidRPr="00E10CAF">
        <w:rPr>
          <w:sz w:val="28"/>
          <w:szCs w:val="28"/>
        </w:rPr>
        <w:t xml:space="preserve"> </w:t>
      </w:r>
    </w:p>
    <w:p w14:paraId="73509536"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53052294"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75792E54"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4F33424"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242B02"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392D514"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9778BD" w:rsidRPr="00F77FE6" w14:paraId="1CCCE9DC"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D69BA91" w14:textId="45BE9DEE" w:rsidR="009778BD" w:rsidRDefault="009778BD" w:rsidP="009778BD">
            <w:pPr>
              <w:jc w:val="center"/>
            </w:pPr>
            <w:r>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D39EFAD" w14:textId="77777777" w:rsidR="009778BD" w:rsidRPr="009778BD" w:rsidRDefault="009778BD" w:rsidP="009778BD">
            <w:pPr>
              <w:jc w:val="center"/>
              <w:rPr>
                <w:sz w:val="22"/>
              </w:rPr>
            </w:pPr>
            <w:r w:rsidRPr="009778BD">
              <w:rPr>
                <w:sz w:val="22"/>
              </w:rPr>
              <w:t>Деловые коммуникации</w:t>
            </w:r>
          </w:p>
          <w:p w14:paraId="02AC79B2" w14:textId="44C53C8B" w:rsidR="009778BD" w:rsidRPr="009778BD" w:rsidRDefault="009778BD" w:rsidP="009778BD">
            <w:pPr>
              <w:jc w:val="center"/>
              <w:rPr>
                <w:sz w:val="22"/>
              </w:rPr>
            </w:pPr>
            <w:r>
              <w:rPr>
                <w:sz w:val="22"/>
              </w:rPr>
              <w:t>(</w:t>
            </w:r>
            <w:r w:rsidRPr="009778BD">
              <w:rPr>
                <w:sz w:val="22"/>
              </w:rPr>
              <w:t>3 семестр</w:t>
            </w:r>
            <w:r>
              <w:rPr>
                <w:sz w:val="22"/>
              </w:rPr>
              <w:t>)</w:t>
            </w:r>
          </w:p>
          <w:p w14:paraId="2DC55DD5" w14:textId="77777777" w:rsidR="009778BD" w:rsidRPr="009778BD" w:rsidRDefault="009778BD" w:rsidP="009778BD">
            <w:pPr>
              <w:jc w:val="center"/>
              <w:rPr>
                <w:sz w:val="22"/>
              </w:rPr>
            </w:pPr>
          </w:p>
          <w:p w14:paraId="07AD88C1" w14:textId="77777777" w:rsidR="009778BD" w:rsidRPr="009778BD" w:rsidRDefault="009778BD" w:rsidP="009778BD">
            <w:pPr>
              <w:jc w:val="center"/>
              <w:rPr>
                <w:sz w:val="22"/>
              </w:rPr>
            </w:pPr>
            <w:r w:rsidRPr="009778BD">
              <w:rPr>
                <w:sz w:val="22"/>
              </w:rPr>
              <w:t xml:space="preserve">Электронный документооборот и делопроизводство/ </w:t>
            </w:r>
            <w:r w:rsidRPr="009778BD">
              <w:rPr>
                <w:i/>
                <w:sz w:val="22"/>
              </w:rPr>
              <w:t>Документационное обеспечение управления</w:t>
            </w:r>
          </w:p>
          <w:p w14:paraId="27640C76" w14:textId="04CE67FA" w:rsidR="009778BD" w:rsidRPr="009778BD" w:rsidRDefault="009778BD" w:rsidP="009778BD">
            <w:pPr>
              <w:jc w:val="center"/>
              <w:rPr>
                <w:sz w:val="22"/>
              </w:rPr>
            </w:pPr>
            <w:r>
              <w:rPr>
                <w:sz w:val="22"/>
              </w:rPr>
              <w:t>(</w:t>
            </w:r>
            <w:r w:rsidRPr="009778BD">
              <w:rPr>
                <w:sz w:val="22"/>
              </w:rPr>
              <w:t>3 семестр</w:t>
            </w:r>
            <w:r>
              <w:rPr>
                <w:sz w:val="22"/>
              </w:rPr>
              <w:t>)</w:t>
            </w:r>
          </w:p>
          <w:p w14:paraId="3D9ACD42" w14:textId="77777777" w:rsidR="009778BD" w:rsidRPr="009778BD" w:rsidRDefault="009778BD" w:rsidP="009778BD">
            <w:pPr>
              <w:jc w:val="center"/>
              <w:rPr>
                <w:sz w:val="22"/>
              </w:rPr>
            </w:pPr>
            <w:r w:rsidRPr="009778BD">
              <w:rPr>
                <w:sz w:val="22"/>
              </w:rPr>
              <w:t xml:space="preserve">Иностранный язык в профессиональной </w:t>
            </w:r>
            <w:r w:rsidRPr="009778BD">
              <w:rPr>
                <w:sz w:val="22"/>
              </w:rPr>
              <w:lastRenderedPageBreak/>
              <w:t>деятельности</w:t>
            </w:r>
            <w:r w:rsidRPr="009778BD">
              <w:rPr>
                <w:i/>
                <w:sz w:val="22"/>
              </w:rPr>
              <w:t>/ Деловой иностранный язык</w:t>
            </w:r>
          </w:p>
          <w:p w14:paraId="3ECCFF0D" w14:textId="2A54F2D9" w:rsidR="009778BD" w:rsidRPr="009778BD" w:rsidRDefault="009778BD" w:rsidP="009778BD">
            <w:pPr>
              <w:jc w:val="center"/>
              <w:rPr>
                <w:sz w:val="22"/>
              </w:rPr>
            </w:pPr>
            <w:r>
              <w:rPr>
                <w:sz w:val="22"/>
              </w:rPr>
              <w:t xml:space="preserve">(4,5 и </w:t>
            </w:r>
            <w:r w:rsidRPr="009778BD">
              <w:rPr>
                <w:sz w:val="22"/>
              </w:rPr>
              <w:t>6 семестр</w:t>
            </w:r>
            <w:r>
              <w:rPr>
                <w:sz w:val="22"/>
              </w:rPr>
              <w:t>ы)</w:t>
            </w:r>
          </w:p>
          <w:p w14:paraId="443ED51F" w14:textId="77777777" w:rsidR="009778BD" w:rsidRPr="009778BD" w:rsidRDefault="009778BD" w:rsidP="009778BD">
            <w:pPr>
              <w:jc w:val="center"/>
              <w:rPr>
                <w:sz w:val="22"/>
              </w:rPr>
            </w:pPr>
          </w:p>
          <w:p w14:paraId="4C270818" w14:textId="77777777" w:rsidR="009778BD" w:rsidRPr="009778BD" w:rsidRDefault="009778BD" w:rsidP="009778BD">
            <w:pPr>
              <w:jc w:val="center"/>
              <w:rPr>
                <w:sz w:val="22"/>
              </w:rPr>
            </w:pPr>
          </w:p>
        </w:tc>
        <w:tc>
          <w:tcPr>
            <w:tcW w:w="2977" w:type="dxa"/>
            <w:tcBorders>
              <w:top w:val="single" w:sz="8" w:space="0" w:color="000000"/>
              <w:left w:val="single" w:sz="8" w:space="0" w:color="000000"/>
              <w:bottom w:val="single" w:sz="8" w:space="0" w:color="000000"/>
              <w:right w:val="single" w:sz="8" w:space="0" w:color="000000"/>
            </w:tcBorders>
          </w:tcPr>
          <w:p w14:paraId="6F9BB812" w14:textId="77777777" w:rsidR="009778BD" w:rsidRPr="009778BD" w:rsidRDefault="009778BD" w:rsidP="009778BD">
            <w:pPr>
              <w:jc w:val="center"/>
              <w:rPr>
                <w:sz w:val="22"/>
              </w:rPr>
            </w:pPr>
            <w:r w:rsidRPr="009778BD">
              <w:rPr>
                <w:sz w:val="22"/>
              </w:rPr>
              <w:lastRenderedPageBreak/>
              <w:t>Инновационный менеджмент и маркетинг</w:t>
            </w:r>
          </w:p>
          <w:p w14:paraId="43F17F0D" w14:textId="05B07B2C" w:rsidR="009778BD" w:rsidRPr="009778BD" w:rsidRDefault="009778BD" w:rsidP="009778BD">
            <w:pPr>
              <w:jc w:val="center"/>
              <w:rPr>
                <w:sz w:val="22"/>
              </w:rPr>
            </w:pPr>
            <w:r>
              <w:rPr>
                <w:sz w:val="22"/>
              </w:rPr>
              <w:t>(</w:t>
            </w:r>
            <w:r w:rsidRPr="009778BD">
              <w:rPr>
                <w:sz w:val="22"/>
              </w:rPr>
              <w:t>7 семестр</w:t>
            </w:r>
          </w:p>
          <w:p w14:paraId="22A400F2" w14:textId="77777777" w:rsidR="009778BD" w:rsidRPr="009778BD" w:rsidRDefault="009778BD" w:rsidP="009778BD">
            <w:pPr>
              <w:jc w:val="center"/>
              <w:rPr>
                <w:sz w:val="22"/>
              </w:rPr>
            </w:pPr>
          </w:p>
          <w:p w14:paraId="52294F76" w14:textId="77777777" w:rsidR="009778BD" w:rsidRDefault="009778BD" w:rsidP="009778BD">
            <w:pPr>
              <w:jc w:val="center"/>
              <w:rPr>
                <w:sz w:val="22"/>
              </w:rPr>
            </w:pPr>
            <w:r w:rsidRPr="009778BD">
              <w:rPr>
                <w:sz w:val="22"/>
              </w:rPr>
              <w:t>Стратегический менеджмент</w:t>
            </w:r>
          </w:p>
          <w:p w14:paraId="08C51AFC" w14:textId="420B2C24" w:rsidR="009778BD" w:rsidRPr="009778BD" w:rsidRDefault="009778BD" w:rsidP="009778BD">
            <w:pPr>
              <w:jc w:val="center"/>
              <w:rPr>
                <w:sz w:val="22"/>
              </w:rPr>
            </w:pPr>
            <w:r>
              <w:rPr>
                <w:sz w:val="22"/>
              </w:rPr>
              <w:t>(</w:t>
            </w:r>
            <w:r w:rsidRPr="009778BD">
              <w:rPr>
                <w:sz w:val="22"/>
              </w:rPr>
              <w:t>7 семестр</w:t>
            </w:r>
            <w:r>
              <w:rPr>
                <w:sz w:val="22"/>
              </w:rPr>
              <w:t>)</w:t>
            </w:r>
          </w:p>
          <w:p w14:paraId="0CA8EB93" w14:textId="77777777" w:rsidR="009778BD" w:rsidRPr="009778BD" w:rsidRDefault="009778BD" w:rsidP="009778BD">
            <w:pPr>
              <w:jc w:val="center"/>
              <w:rPr>
                <w:sz w:val="22"/>
              </w:rPr>
            </w:pPr>
          </w:p>
          <w:p w14:paraId="47621874" w14:textId="7360D1E4" w:rsidR="009778BD" w:rsidRPr="009778BD" w:rsidRDefault="009778BD" w:rsidP="009778BD">
            <w:pPr>
              <w:jc w:val="center"/>
              <w:rPr>
                <w:sz w:val="22"/>
              </w:rPr>
            </w:pPr>
            <w:r w:rsidRPr="009778BD">
              <w:rPr>
                <w:sz w:val="22"/>
              </w:rPr>
              <w:t>Стратегический маркетинг</w:t>
            </w:r>
          </w:p>
          <w:p w14:paraId="195100DF" w14:textId="3AB73C06" w:rsidR="009778BD" w:rsidRPr="009778BD" w:rsidRDefault="009778BD" w:rsidP="009778BD">
            <w:pPr>
              <w:jc w:val="center"/>
              <w:rPr>
                <w:sz w:val="22"/>
              </w:rPr>
            </w:pPr>
            <w:r>
              <w:rPr>
                <w:sz w:val="22"/>
              </w:rPr>
              <w:t>(</w:t>
            </w:r>
            <w:r w:rsidRPr="009778BD">
              <w:rPr>
                <w:sz w:val="22"/>
              </w:rPr>
              <w:t>7 семестр</w:t>
            </w:r>
            <w:r>
              <w:rPr>
                <w:sz w:val="22"/>
              </w:rPr>
              <w:t>)</w:t>
            </w:r>
          </w:p>
          <w:p w14:paraId="539B1F9C" w14:textId="77777777" w:rsidR="009778BD" w:rsidRPr="009778BD" w:rsidRDefault="009778BD" w:rsidP="009778BD">
            <w:pPr>
              <w:jc w:val="center"/>
              <w:rPr>
                <w:sz w:val="22"/>
              </w:rPr>
            </w:pPr>
          </w:p>
          <w:p w14:paraId="56862F15" w14:textId="77777777" w:rsidR="009778BD" w:rsidRPr="009778BD" w:rsidRDefault="009778BD" w:rsidP="009778BD">
            <w:pPr>
              <w:jc w:val="center"/>
              <w:rPr>
                <w:sz w:val="22"/>
              </w:rPr>
            </w:pPr>
          </w:p>
          <w:p w14:paraId="74C927C8" w14:textId="77777777" w:rsidR="009778BD" w:rsidRPr="009778BD" w:rsidRDefault="009778BD" w:rsidP="009778BD">
            <w:pPr>
              <w:jc w:val="center"/>
              <w:rPr>
                <w:sz w:val="22"/>
              </w:rPr>
            </w:pPr>
            <w:r w:rsidRPr="009778BD">
              <w:rPr>
                <w:sz w:val="22"/>
              </w:rPr>
              <w:lastRenderedPageBreak/>
              <w:t>Управление технологиями</w:t>
            </w:r>
          </w:p>
          <w:p w14:paraId="6408226F" w14:textId="54171A78" w:rsidR="009778BD" w:rsidRPr="009778BD" w:rsidRDefault="009778BD" w:rsidP="009778BD">
            <w:pPr>
              <w:jc w:val="center"/>
              <w:rPr>
                <w:sz w:val="22"/>
              </w:rPr>
            </w:pPr>
            <w:r>
              <w:rPr>
                <w:sz w:val="22"/>
              </w:rPr>
              <w:t>(</w:t>
            </w:r>
            <w:r w:rsidRPr="009778BD">
              <w:rPr>
                <w:sz w:val="22"/>
              </w:rPr>
              <w:t>7 семестр</w:t>
            </w:r>
            <w:r>
              <w:rPr>
                <w:sz w:val="22"/>
              </w:rPr>
              <w:t>)</w:t>
            </w:r>
          </w:p>
          <w:p w14:paraId="106E5C22" w14:textId="77777777" w:rsidR="009778BD" w:rsidRPr="009778BD" w:rsidRDefault="009778BD" w:rsidP="009778BD">
            <w:pPr>
              <w:jc w:val="center"/>
              <w:rPr>
                <w:sz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1C04A3B" w14:textId="77777777" w:rsidR="009778BD" w:rsidRPr="009778BD" w:rsidRDefault="009778BD" w:rsidP="009778BD">
            <w:pPr>
              <w:jc w:val="center"/>
              <w:rPr>
                <w:sz w:val="22"/>
              </w:rPr>
            </w:pPr>
            <w:r w:rsidRPr="009778BD">
              <w:rPr>
                <w:sz w:val="22"/>
              </w:rPr>
              <w:lastRenderedPageBreak/>
              <w:t>Преддипломная практика</w:t>
            </w:r>
          </w:p>
          <w:p w14:paraId="48EC7560" w14:textId="1DD9B52E" w:rsidR="009778BD" w:rsidRPr="009778BD" w:rsidRDefault="009778BD" w:rsidP="009778BD">
            <w:pPr>
              <w:jc w:val="center"/>
              <w:rPr>
                <w:sz w:val="22"/>
              </w:rPr>
            </w:pPr>
            <w:r>
              <w:rPr>
                <w:sz w:val="22"/>
              </w:rPr>
              <w:t>(</w:t>
            </w:r>
            <w:r w:rsidRPr="009778BD">
              <w:rPr>
                <w:sz w:val="22"/>
              </w:rPr>
              <w:t>8 семестр</w:t>
            </w:r>
            <w:r>
              <w:rPr>
                <w:sz w:val="22"/>
              </w:rPr>
              <w:t>)</w:t>
            </w:r>
          </w:p>
          <w:p w14:paraId="74D14EE7" w14:textId="77777777" w:rsidR="009778BD" w:rsidRPr="009778BD" w:rsidRDefault="009778BD" w:rsidP="009778BD">
            <w:pPr>
              <w:jc w:val="center"/>
              <w:rPr>
                <w:sz w:val="22"/>
              </w:rPr>
            </w:pPr>
          </w:p>
        </w:tc>
      </w:tr>
      <w:tr w:rsidR="009778BD" w:rsidRPr="00F77FE6" w14:paraId="660BA68D"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70C5818" w14:textId="77777777" w:rsidR="009778BD" w:rsidRPr="00F77FE6" w:rsidRDefault="009778BD" w:rsidP="009778BD">
            <w:pPr>
              <w:jc w:val="center"/>
            </w:pPr>
            <w:r>
              <w:t>ПК-3</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F9C3967" w14:textId="77777777" w:rsidR="009778BD" w:rsidRPr="00F77FE6" w:rsidRDefault="009778BD" w:rsidP="009778BD">
            <w:pPr>
              <w:jc w:val="center"/>
            </w:pPr>
          </w:p>
        </w:tc>
        <w:tc>
          <w:tcPr>
            <w:tcW w:w="2977" w:type="dxa"/>
            <w:tcBorders>
              <w:top w:val="single" w:sz="8" w:space="0" w:color="000000"/>
              <w:left w:val="single" w:sz="8" w:space="0" w:color="000000"/>
              <w:bottom w:val="single" w:sz="8" w:space="0" w:color="000000"/>
              <w:right w:val="single" w:sz="8" w:space="0" w:color="000000"/>
            </w:tcBorders>
          </w:tcPr>
          <w:p w14:paraId="76DCA851" w14:textId="77777777" w:rsidR="009778BD" w:rsidRPr="009778BD" w:rsidRDefault="009778BD" w:rsidP="009778BD">
            <w:pPr>
              <w:jc w:val="center"/>
              <w:rPr>
                <w:sz w:val="22"/>
              </w:rPr>
            </w:pPr>
            <w:r w:rsidRPr="009778BD">
              <w:rPr>
                <w:sz w:val="22"/>
              </w:rPr>
              <w:t>Инновационный менеджмент и маркетинг</w:t>
            </w:r>
          </w:p>
          <w:p w14:paraId="0A32135B" w14:textId="17BE0C2C" w:rsidR="009778BD" w:rsidRPr="009778BD" w:rsidRDefault="009778BD" w:rsidP="009778BD">
            <w:pPr>
              <w:jc w:val="center"/>
              <w:rPr>
                <w:sz w:val="22"/>
              </w:rPr>
            </w:pPr>
            <w:r w:rsidRPr="009778BD">
              <w:rPr>
                <w:sz w:val="22"/>
              </w:rPr>
              <w:t>(7 семестр)</w:t>
            </w:r>
          </w:p>
          <w:p w14:paraId="3E1D3B23" w14:textId="77777777" w:rsidR="009778BD" w:rsidRPr="009778BD" w:rsidRDefault="009778BD" w:rsidP="009778BD">
            <w:pPr>
              <w:jc w:val="center"/>
              <w:rPr>
                <w:sz w:val="22"/>
              </w:rPr>
            </w:pPr>
          </w:p>
          <w:p w14:paraId="0CBC88DE" w14:textId="77777777" w:rsidR="009778BD" w:rsidRPr="009778BD" w:rsidRDefault="009778BD" w:rsidP="009778BD">
            <w:pPr>
              <w:jc w:val="center"/>
              <w:rPr>
                <w:sz w:val="22"/>
              </w:rPr>
            </w:pPr>
            <w:r w:rsidRPr="009778BD">
              <w:rPr>
                <w:sz w:val="22"/>
              </w:rPr>
              <w:t>Стратегический менеджмент</w:t>
            </w:r>
          </w:p>
          <w:p w14:paraId="02728695" w14:textId="7D20355D" w:rsidR="009778BD" w:rsidRPr="009778BD" w:rsidRDefault="009778BD" w:rsidP="009778BD">
            <w:pPr>
              <w:jc w:val="center"/>
              <w:rPr>
                <w:sz w:val="22"/>
              </w:rPr>
            </w:pPr>
            <w:r w:rsidRPr="009778BD">
              <w:rPr>
                <w:sz w:val="22"/>
              </w:rPr>
              <w:t>(7 семестр)</w:t>
            </w:r>
          </w:p>
          <w:p w14:paraId="7EA1C5EF" w14:textId="77777777" w:rsidR="009778BD" w:rsidRPr="009778BD" w:rsidRDefault="009778BD" w:rsidP="009778BD">
            <w:pPr>
              <w:jc w:val="center"/>
              <w:rPr>
                <w:sz w:val="22"/>
              </w:rPr>
            </w:pPr>
          </w:p>
          <w:p w14:paraId="1F3370CB" w14:textId="3D307734" w:rsidR="009778BD" w:rsidRPr="009778BD" w:rsidRDefault="009778BD" w:rsidP="009778BD">
            <w:pPr>
              <w:jc w:val="center"/>
              <w:rPr>
                <w:sz w:val="22"/>
              </w:rPr>
            </w:pPr>
            <w:r w:rsidRPr="009778BD">
              <w:rPr>
                <w:sz w:val="22"/>
              </w:rPr>
              <w:t>Стратегический маркетинг</w:t>
            </w:r>
          </w:p>
          <w:p w14:paraId="137AD5D2" w14:textId="32CC09FA" w:rsidR="009778BD" w:rsidRPr="009778BD" w:rsidRDefault="009778BD" w:rsidP="009778BD">
            <w:pPr>
              <w:jc w:val="center"/>
              <w:rPr>
                <w:sz w:val="22"/>
              </w:rPr>
            </w:pPr>
            <w:r w:rsidRPr="009778BD">
              <w:rPr>
                <w:sz w:val="22"/>
              </w:rPr>
              <w:t>(7 семестр)</w:t>
            </w:r>
          </w:p>
          <w:p w14:paraId="13E173B5" w14:textId="3B8CB710" w:rsidR="009778BD" w:rsidRPr="009778BD" w:rsidRDefault="009778BD" w:rsidP="009778BD">
            <w:pPr>
              <w:rPr>
                <w:sz w:val="22"/>
              </w:rPr>
            </w:pPr>
          </w:p>
          <w:p w14:paraId="4B20A88A" w14:textId="77777777" w:rsidR="009778BD" w:rsidRPr="009778BD" w:rsidRDefault="009778BD" w:rsidP="009778BD">
            <w:pPr>
              <w:jc w:val="center"/>
              <w:rPr>
                <w:sz w:val="22"/>
              </w:rPr>
            </w:pPr>
            <w:r w:rsidRPr="009778BD">
              <w:rPr>
                <w:sz w:val="22"/>
              </w:rPr>
              <w:t>Управление технологиями</w:t>
            </w:r>
          </w:p>
          <w:p w14:paraId="3EEEA268" w14:textId="65248AB3" w:rsidR="009778BD" w:rsidRPr="009778BD" w:rsidRDefault="009778BD" w:rsidP="009778BD">
            <w:pPr>
              <w:jc w:val="center"/>
              <w:rPr>
                <w:sz w:val="22"/>
              </w:rPr>
            </w:pPr>
            <w:r w:rsidRPr="009778BD">
              <w:rPr>
                <w:sz w:val="22"/>
              </w:rPr>
              <w:t>(7 семестр)</w:t>
            </w:r>
          </w:p>
          <w:p w14:paraId="310DE9A0" w14:textId="77777777" w:rsidR="009778BD" w:rsidRPr="009778BD" w:rsidRDefault="009778BD" w:rsidP="009778BD">
            <w:pPr>
              <w:jc w:val="center"/>
              <w:rPr>
                <w:sz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DC87464" w14:textId="77777777" w:rsidR="009778BD" w:rsidRPr="009778BD" w:rsidRDefault="009778BD" w:rsidP="009778BD">
            <w:pPr>
              <w:jc w:val="center"/>
              <w:rPr>
                <w:sz w:val="22"/>
              </w:rPr>
            </w:pPr>
            <w:r w:rsidRPr="009778BD">
              <w:rPr>
                <w:sz w:val="22"/>
              </w:rPr>
              <w:t>Производственная практика (преддипломная практика)</w:t>
            </w:r>
          </w:p>
          <w:p w14:paraId="0E26154B" w14:textId="77777777" w:rsidR="009778BD" w:rsidRPr="009778BD" w:rsidRDefault="009778BD" w:rsidP="009778BD">
            <w:pPr>
              <w:jc w:val="center"/>
              <w:rPr>
                <w:sz w:val="22"/>
              </w:rPr>
            </w:pPr>
            <w:r w:rsidRPr="009778BD">
              <w:rPr>
                <w:sz w:val="22"/>
              </w:rPr>
              <w:t>(8 семестр)</w:t>
            </w:r>
          </w:p>
        </w:tc>
      </w:tr>
    </w:tbl>
    <w:p w14:paraId="680153ED" w14:textId="77777777" w:rsidR="00E10CAF" w:rsidRDefault="00E10CAF" w:rsidP="00E10CAF">
      <w:pPr>
        <w:jc w:val="center"/>
        <w:rPr>
          <w:i/>
          <w:iCs/>
          <w:sz w:val="28"/>
          <w:szCs w:val="28"/>
        </w:rPr>
      </w:pPr>
    </w:p>
    <w:p w14:paraId="15FD89BC" w14:textId="77777777" w:rsidR="00E10CAF" w:rsidRPr="00733C7C" w:rsidRDefault="00E10CAF" w:rsidP="00733C7C">
      <w:pPr>
        <w:pStyle w:val="10"/>
        <w:spacing w:before="0"/>
        <w:jc w:val="center"/>
        <w:rPr>
          <w:rFonts w:ascii="Times New Roman" w:hAnsi="Times New Roman" w:cs="Times New Roman"/>
          <w:b w:val="0"/>
          <w:bCs w:val="0"/>
          <w:color w:val="auto"/>
        </w:rPr>
      </w:pPr>
      <w:bookmarkStart w:id="3" w:name="_Toc93399159"/>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3A99B495" w14:textId="77777777" w:rsidR="00E10CAF" w:rsidRDefault="00E10CAF" w:rsidP="00E10CAF">
      <w:pPr>
        <w:jc w:val="center"/>
        <w:rPr>
          <w:b/>
          <w:bCs/>
          <w:sz w:val="28"/>
          <w:szCs w:val="28"/>
        </w:rPr>
      </w:pPr>
    </w:p>
    <w:p w14:paraId="35B19651"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7B433F">
        <w:rPr>
          <w:i/>
          <w:iCs/>
          <w:sz w:val="28"/>
          <w:szCs w:val="28"/>
        </w:rPr>
        <w:t>Управление изменениями</w:t>
      </w:r>
      <w:r w:rsidRPr="00E10CAF">
        <w:rPr>
          <w:sz w:val="28"/>
          <w:szCs w:val="28"/>
        </w:rPr>
        <w:t xml:space="preserve">» составляет </w:t>
      </w:r>
      <w:r w:rsidR="007B433F">
        <w:rPr>
          <w:sz w:val="28"/>
          <w:szCs w:val="28"/>
        </w:rPr>
        <w:t>4</w:t>
      </w:r>
      <w:r w:rsidRPr="00E10CAF">
        <w:rPr>
          <w:sz w:val="28"/>
          <w:szCs w:val="28"/>
        </w:rPr>
        <w:t xml:space="preserve"> зачетных единиц </w:t>
      </w:r>
      <w:r w:rsidRPr="00F16386">
        <w:rPr>
          <w:sz w:val="28"/>
          <w:szCs w:val="28"/>
        </w:rPr>
        <w:t xml:space="preserve">или </w:t>
      </w:r>
      <w:r w:rsidR="007B433F">
        <w:rPr>
          <w:sz w:val="28"/>
          <w:szCs w:val="28"/>
        </w:rPr>
        <w:t xml:space="preserve">144 </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часа.</w:t>
      </w:r>
    </w:p>
    <w:p w14:paraId="78E06143"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243"/>
        <w:gridCol w:w="1559"/>
      </w:tblGrid>
      <w:tr w:rsidR="007B433F" w:rsidRPr="006B3EE3" w14:paraId="0C9BA2A1" w14:textId="77777777" w:rsidTr="0094341E">
        <w:trPr>
          <w:gridAfter w:val="1"/>
          <w:wAfter w:w="1559"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3003E40" w14:textId="77777777" w:rsidR="007B433F" w:rsidRPr="006B3EE3" w:rsidRDefault="007B433F" w:rsidP="00317A1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610147" w14:textId="77777777" w:rsidR="007B433F" w:rsidRDefault="007B433F" w:rsidP="00317A1E">
            <w:pPr>
              <w:jc w:val="center"/>
            </w:pPr>
            <w:r w:rsidRPr="006B3EE3">
              <w:t xml:space="preserve">№ семестра </w:t>
            </w:r>
          </w:p>
          <w:p w14:paraId="637AED70" w14:textId="0C6BC1B6" w:rsidR="007B433F" w:rsidRPr="006B3EE3" w:rsidRDefault="0094341E" w:rsidP="00317A1E">
            <w:pPr>
              <w:jc w:val="center"/>
            </w:pPr>
            <w:r>
              <w:t>8</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F3CA0F" w14:textId="77777777" w:rsidR="007B433F" w:rsidRPr="006B3EE3" w:rsidRDefault="007B433F" w:rsidP="00317A1E">
            <w:pPr>
              <w:jc w:val="center"/>
            </w:pPr>
            <w:r w:rsidRPr="006B3EE3">
              <w:t>Всего, ак.часов</w:t>
            </w:r>
          </w:p>
        </w:tc>
      </w:tr>
      <w:tr w:rsidR="004412A3" w:rsidRPr="006B3EE3" w14:paraId="0FF868D6" w14:textId="77777777" w:rsidTr="0094341E">
        <w:trPr>
          <w:gridAfter w:val="1"/>
          <w:wAfter w:w="1559"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BAB3A9" w14:textId="77777777" w:rsidR="004412A3" w:rsidRPr="006B3EE3" w:rsidRDefault="004412A3" w:rsidP="00B275B6">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8B2493" w14:textId="77777777" w:rsidR="004412A3" w:rsidRPr="006B3EE3" w:rsidRDefault="004412A3" w:rsidP="00317A1E">
            <w:pPr>
              <w:jc w:val="center"/>
            </w:pPr>
            <w:r>
              <w:t>144/4</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06EE7F" w14:textId="77777777" w:rsidR="004412A3" w:rsidRPr="006B3EE3" w:rsidRDefault="00017089" w:rsidP="00017089">
            <w:pPr>
              <w:jc w:val="center"/>
            </w:pPr>
            <w:r>
              <w:t>144</w:t>
            </w:r>
          </w:p>
        </w:tc>
      </w:tr>
      <w:tr w:rsidR="0094341E" w:rsidRPr="006B3EE3" w14:paraId="6EADCD66" w14:textId="77777777" w:rsidTr="0094341E">
        <w:trPr>
          <w:gridAfter w:val="1"/>
          <w:wAfter w:w="1559"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47DAA665" w14:textId="77777777" w:rsidR="0094341E" w:rsidRPr="006B3EE3" w:rsidRDefault="0094341E" w:rsidP="009434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2E4390" w14:textId="77777777" w:rsidR="0094341E" w:rsidRPr="006B3EE3" w:rsidRDefault="0094341E" w:rsidP="0094341E">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E2C11B" w14:textId="358E8748" w:rsidR="0094341E" w:rsidRPr="006B3EE3" w:rsidRDefault="0094341E" w:rsidP="0094341E">
            <w:pPr>
              <w:jc w:val="center"/>
            </w:pPr>
            <w:r>
              <w:t>14</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1701D3" w14:textId="2D6CE209" w:rsidR="0094341E" w:rsidRPr="006B3EE3" w:rsidRDefault="0094341E" w:rsidP="0094341E">
            <w:pPr>
              <w:jc w:val="center"/>
            </w:pPr>
            <w:r>
              <w:t>14</w:t>
            </w:r>
          </w:p>
        </w:tc>
      </w:tr>
      <w:tr w:rsidR="0094341E" w:rsidRPr="006B3EE3" w14:paraId="122B892B" w14:textId="77777777" w:rsidTr="0094341E">
        <w:trPr>
          <w:gridAfter w:val="1"/>
          <w:wAfter w:w="1559" w:type="dxa"/>
          <w:trHeight w:val="471"/>
        </w:trPr>
        <w:tc>
          <w:tcPr>
            <w:tcW w:w="2325" w:type="dxa"/>
            <w:vMerge/>
            <w:tcBorders>
              <w:left w:val="single" w:sz="8" w:space="0" w:color="000000"/>
              <w:right w:val="single" w:sz="8" w:space="0" w:color="000000"/>
            </w:tcBorders>
            <w:shd w:val="clear" w:color="auto" w:fill="auto"/>
            <w:vAlign w:val="center"/>
            <w:hideMark/>
          </w:tcPr>
          <w:p w14:paraId="1CADA26A" w14:textId="77777777" w:rsidR="0094341E" w:rsidRPr="006B3EE3" w:rsidRDefault="0094341E" w:rsidP="009434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3C86C3" w14:textId="77777777" w:rsidR="0094341E" w:rsidRPr="006B3EE3" w:rsidRDefault="0094341E" w:rsidP="0094341E">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0AC0E7" w14:textId="705E0E8B" w:rsidR="0094341E" w:rsidRPr="006B3EE3" w:rsidRDefault="0094341E" w:rsidP="0094341E">
            <w:pPr>
              <w:jc w:val="center"/>
            </w:pPr>
            <w:r>
              <w:t>10</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97447F" w14:textId="365C7A42" w:rsidR="0094341E" w:rsidRPr="006B3EE3" w:rsidRDefault="0094341E" w:rsidP="0094341E">
            <w:pPr>
              <w:jc w:val="center"/>
            </w:pPr>
            <w:r>
              <w:t>10</w:t>
            </w:r>
          </w:p>
        </w:tc>
      </w:tr>
      <w:tr w:rsidR="0094341E" w:rsidRPr="006B3EE3" w14:paraId="3F76B473" w14:textId="77777777" w:rsidTr="0094341E">
        <w:trPr>
          <w:gridAfter w:val="1"/>
          <w:wAfter w:w="1559" w:type="dxa"/>
          <w:trHeight w:val="471"/>
        </w:trPr>
        <w:tc>
          <w:tcPr>
            <w:tcW w:w="2325" w:type="dxa"/>
            <w:vMerge/>
            <w:tcBorders>
              <w:left w:val="single" w:sz="8" w:space="0" w:color="000000"/>
              <w:bottom w:val="single" w:sz="8" w:space="0" w:color="000000"/>
              <w:right w:val="single" w:sz="8" w:space="0" w:color="000000"/>
            </w:tcBorders>
            <w:shd w:val="clear" w:color="auto" w:fill="auto"/>
            <w:vAlign w:val="center"/>
            <w:hideMark/>
          </w:tcPr>
          <w:p w14:paraId="2B39DF9C" w14:textId="77777777" w:rsidR="0094341E" w:rsidRPr="006B3EE3" w:rsidRDefault="0094341E" w:rsidP="009434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4424DC" w14:textId="77777777" w:rsidR="0094341E" w:rsidRPr="004412A3" w:rsidRDefault="0094341E" w:rsidP="0094341E">
            <w:pPr>
              <w:jc w:val="center"/>
            </w:pPr>
            <w:r w:rsidRPr="004412A3">
              <w:t>Лабораторные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46E6CF" w14:textId="78FA5589" w:rsidR="0094341E" w:rsidRPr="006B3EE3" w:rsidRDefault="0094341E" w:rsidP="0094341E">
            <w:pPr>
              <w:jc w:val="center"/>
            </w:pPr>
            <w:r>
              <w:t>4</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1179B4" w14:textId="4C3EE134" w:rsidR="0094341E" w:rsidRPr="006B3EE3" w:rsidRDefault="0094341E" w:rsidP="0094341E">
            <w:pPr>
              <w:jc w:val="center"/>
            </w:pPr>
            <w:r>
              <w:t>4</w:t>
            </w:r>
          </w:p>
        </w:tc>
      </w:tr>
      <w:tr w:rsidR="0094341E" w:rsidRPr="006B3EE3" w14:paraId="11DF6A74" w14:textId="235259F0" w:rsidTr="0094341E">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F5733F" w14:textId="77777777" w:rsidR="0094341E" w:rsidRPr="006B3EE3" w:rsidRDefault="0094341E" w:rsidP="0094341E">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531F10" w14:textId="0CD7712B" w:rsidR="0094341E" w:rsidRPr="006B3EE3" w:rsidRDefault="0094341E" w:rsidP="0094341E">
            <w:pPr>
              <w:jc w:val="center"/>
            </w:pPr>
            <w:r>
              <w:t>98</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DB8739" w14:textId="6095A80E" w:rsidR="0094341E" w:rsidRPr="006B3EE3" w:rsidRDefault="0094341E" w:rsidP="0094341E">
            <w:pPr>
              <w:jc w:val="center"/>
            </w:pPr>
            <w:r>
              <w:t>98</w:t>
            </w:r>
          </w:p>
        </w:tc>
        <w:tc>
          <w:tcPr>
            <w:tcW w:w="1559" w:type="dxa"/>
            <w:vAlign w:val="center"/>
          </w:tcPr>
          <w:p w14:paraId="2951220F" w14:textId="0770D6FE" w:rsidR="0094341E" w:rsidRPr="006B3EE3" w:rsidRDefault="0094341E" w:rsidP="0094341E"/>
        </w:tc>
      </w:tr>
      <w:tr w:rsidR="0094341E" w:rsidRPr="006B3EE3" w14:paraId="477FA26A" w14:textId="77777777" w:rsidTr="0094341E">
        <w:trPr>
          <w:gridAfter w:val="1"/>
          <w:wAfter w:w="1559"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03A853" w14:textId="77777777" w:rsidR="0094341E" w:rsidRPr="006B3EE3" w:rsidRDefault="0094341E" w:rsidP="0094341E">
            <w:pPr>
              <w:jc w:val="center"/>
            </w:pPr>
            <w:r w:rsidRPr="006B3EE3">
              <w:t>Вид промежуточной аттестации</w:t>
            </w:r>
          </w:p>
          <w:p w14:paraId="7E5D5D3A" w14:textId="77777777" w:rsidR="0094341E" w:rsidRPr="006B3EE3" w:rsidRDefault="0094341E" w:rsidP="0094341E">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CE7B8B" w14:textId="77777777" w:rsidR="0094341E" w:rsidRPr="006B3EE3" w:rsidRDefault="0094341E" w:rsidP="0094341E">
            <w:pPr>
              <w:jc w:val="center"/>
            </w:pPr>
            <w:r>
              <w:t>Зачет</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667EE7" w14:textId="77777777" w:rsidR="0094341E" w:rsidRPr="006B3EE3" w:rsidRDefault="0094341E" w:rsidP="0094341E">
            <w:pPr>
              <w:jc w:val="center"/>
            </w:pPr>
            <w:r>
              <w:t>0,25/17</w:t>
            </w:r>
            <w:r w:rsidRPr="006B3EE3">
              <w:t>,75</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1F43FA" w14:textId="77777777" w:rsidR="0094341E" w:rsidRPr="006B3EE3" w:rsidRDefault="0094341E" w:rsidP="0094341E">
            <w:pPr>
              <w:jc w:val="center"/>
            </w:pPr>
            <w:r>
              <w:t>0,25/17</w:t>
            </w:r>
            <w:r w:rsidRPr="006B3EE3">
              <w:t>,75</w:t>
            </w:r>
          </w:p>
        </w:tc>
      </w:tr>
    </w:tbl>
    <w:p w14:paraId="0686991F" w14:textId="77777777" w:rsidR="00F16386" w:rsidRDefault="00F16386" w:rsidP="00E10CAF">
      <w:pPr>
        <w:jc w:val="center"/>
        <w:rPr>
          <w:sz w:val="28"/>
          <w:szCs w:val="28"/>
        </w:rPr>
      </w:pPr>
    </w:p>
    <w:p w14:paraId="74AD0137" w14:textId="77777777" w:rsidR="00E52146" w:rsidRPr="00733C7C" w:rsidRDefault="00E52146" w:rsidP="00733C7C">
      <w:pPr>
        <w:pStyle w:val="10"/>
        <w:spacing w:before="0"/>
        <w:jc w:val="center"/>
        <w:rPr>
          <w:rFonts w:ascii="Times New Roman" w:hAnsi="Times New Roman" w:cs="Times New Roman"/>
          <w:b w:val="0"/>
          <w:bCs w:val="0"/>
          <w:color w:val="auto"/>
        </w:rPr>
      </w:pPr>
      <w:bookmarkStart w:id="4" w:name="_Toc93399160"/>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2C149BB5"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567"/>
        <w:gridCol w:w="142"/>
        <w:gridCol w:w="692"/>
        <w:gridCol w:w="2949"/>
      </w:tblGrid>
      <w:tr w:rsidR="009A1B77" w:rsidRPr="004C767D" w14:paraId="3F65A69A"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DA64AFE"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F97BCC0" w14:textId="77777777" w:rsidR="009A1B77" w:rsidRPr="004C767D" w:rsidRDefault="009A1B77" w:rsidP="00E52146">
            <w:pPr>
              <w:jc w:val="center"/>
            </w:pPr>
            <w:r w:rsidRPr="004C767D">
              <w:t xml:space="preserve">Наименование раздела дисциплины </w:t>
            </w:r>
            <w:r w:rsidRPr="004C767D">
              <w:lastRenderedPageBreak/>
              <w:t>(тема)</w:t>
            </w:r>
          </w:p>
        </w:tc>
        <w:tc>
          <w:tcPr>
            <w:tcW w:w="3591" w:type="dxa"/>
            <w:gridSpan w:val="8"/>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B3100B8" w14:textId="77777777" w:rsidR="009A1B77" w:rsidRPr="004C767D" w:rsidRDefault="009A1B77" w:rsidP="00E52146">
            <w:pPr>
              <w:jc w:val="center"/>
            </w:pPr>
            <w:r w:rsidRPr="004C767D">
              <w:lastRenderedPageBreak/>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1F56D10" w14:textId="77777777" w:rsidR="009A1B77" w:rsidRPr="004C767D" w:rsidRDefault="009A1B77" w:rsidP="00E52146">
            <w:pPr>
              <w:jc w:val="center"/>
            </w:pPr>
            <w:r w:rsidRPr="004C767D">
              <w:t>Содержание</w:t>
            </w:r>
          </w:p>
        </w:tc>
      </w:tr>
      <w:tr w:rsidR="009A1B77" w:rsidRPr="004C767D" w14:paraId="74F439D7"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9B526BC"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59BBB08"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72631FB5" w14:textId="77777777" w:rsidR="009A1B77" w:rsidRPr="004C767D" w:rsidRDefault="009A1B77" w:rsidP="009A1B77">
            <w:pPr>
              <w:ind w:left="113" w:right="113"/>
              <w:jc w:val="center"/>
            </w:pPr>
            <w:r w:rsidRPr="004C767D">
              <w:t>всего</w:t>
            </w:r>
          </w:p>
        </w:tc>
        <w:tc>
          <w:tcPr>
            <w:tcW w:w="2126" w:type="dxa"/>
            <w:gridSpan w:val="6"/>
            <w:tcBorders>
              <w:top w:val="single" w:sz="8" w:space="0" w:color="000000"/>
              <w:left w:val="single" w:sz="8" w:space="0" w:color="000000"/>
              <w:bottom w:val="single" w:sz="8" w:space="0" w:color="000000"/>
              <w:right w:val="single" w:sz="8" w:space="0" w:color="000000"/>
            </w:tcBorders>
          </w:tcPr>
          <w:p w14:paraId="5FC4620E"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0BF2A44E"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696096B" w14:textId="77777777" w:rsidR="009A1B77" w:rsidRPr="004C767D" w:rsidRDefault="009A1B77" w:rsidP="00E52146">
            <w:pPr>
              <w:jc w:val="center"/>
            </w:pPr>
          </w:p>
        </w:tc>
      </w:tr>
      <w:tr w:rsidR="009A1B77" w:rsidRPr="004C767D" w14:paraId="140846B9"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585BE391"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58361242" w14:textId="77777777" w:rsidR="009A1B77" w:rsidRPr="004C767D"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D674CFD"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F0145AC"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EDAC76E" w14:textId="77777777" w:rsidR="009A1B77" w:rsidRPr="004C767D" w:rsidRDefault="009A1B77" w:rsidP="00055633">
            <w:pPr>
              <w:jc w:val="center"/>
            </w:pPr>
            <w:r w:rsidRPr="004C767D">
              <w:t>практич. занятия</w:t>
            </w:r>
          </w:p>
        </w:tc>
        <w:tc>
          <w:tcPr>
            <w:tcW w:w="709" w:type="dxa"/>
            <w:gridSpan w:val="2"/>
            <w:tcBorders>
              <w:top w:val="single" w:sz="8" w:space="0" w:color="000000"/>
              <w:left w:val="single" w:sz="8" w:space="0" w:color="000000"/>
              <w:bottom w:val="single" w:sz="8" w:space="0" w:color="000000"/>
              <w:right w:val="single" w:sz="8" w:space="0" w:color="000000"/>
            </w:tcBorders>
            <w:textDirection w:val="btLr"/>
            <w:vAlign w:val="center"/>
          </w:tcPr>
          <w:p w14:paraId="4A2188D3" w14:textId="77777777" w:rsidR="009A1B77" w:rsidRPr="004412A3" w:rsidRDefault="009A1B77" w:rsidP="00055633">
            <w:pPr>
              <w:jc w:val="center"/>
            </w:pPr>
            <w:r w:rsidRPr="004412A3">
              <w:t>лабор.занятия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38AD388" w14:textId="77777777" w:rsidR="009A1B77" w:rsidRPr="004C767D" w:rsidRDefault="009A1B77"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7FE1C9D1" w14:textId="77777777" w:rsidR="009A1B77" w:rsidRPr="004C767D" w:rsidRDefault="009A1B77" w:rsidP="00E52146">
            <w:pPr>
              <w:jc w:val="center"/>
            </w:pPr>
          </w:p>
        </w:tc>
      </w:tr>
      <w:tr w:rsidR="00E57A8C" w:rsidRPr="004C767D" w14:paraId="0916BCBC" w14:textId="77777777" w:rsidTr="009A1B77">
        <w:trPr>
          <w:trHeight w:val="277"/>
        </w:trPr>
        <w:tc>
          <w:tcPr>
            <w:tcW w:w="9557"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8DDAFC" w14:textId="536098C4" w:rsidR="00E57A8C" w:rsidRPr="004C767D" w:rsidRDefault="0094341E" w:rsidP="00E57A8C">
            <w:pPr>
              <w:jc w:val="center"/>
            </w:pPr>
            <w:r>
              <w:t>8</w:t>
            </w:r>
            <w:r w:rsidR="00E57A8C" w:rsidRPr="004C767D">
              <w:t xml:space="preserve"> семестр</w:t>
            </w:r>
          </w:p>
        </w:tc>
      </w:tr>
      <w:tr w:rsidR="004412A3" w:rsidRPr="004C767D" w14:paraId="471B94A4"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531AD7"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3979D4" w14:textId="77777777" w:rsidR="004412A3" w:rsidRPr="00EA4F98" w:rsidRDefault="004412A3" w:rsidP="009778BD">
            <w:r w:rsidRPr="00EA4F98">
              <w:rPr>
                <w:sz w:val="22"/>
                <w:szCs w:val="22"/>
              </w:rPr>
              <w:t>Введение и дисциплину управление изменениями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039E0C" w14:textId="77777777" w:rsidR="004412A3" w:rsidRPr="0039039A" w:rsidRDefault="004412A3" w:rsidP="009778BD">
            <w:pPr>
              <w:jc w:val="center"/>
              <w:rPr>
                <w:sz w:val="28"/>
                <w:szCs w:val="28"/>
              </w:rPr>
            </w:pPr>
            <w:r>
              <w:rPr>
                <w:sz w:val="28"/>
                <w:szCs w:val="28"/>
              </w:rPr>
              <w:t>1</w:t>
            </w:r>
            <w:r w:rsidR="00F34782">
              <w:rPr>
                <w:sz w:val="28"/>
                <w:szCs w:val="28"/>
              </w:rPr>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D2F8A5" w14:textId="77777777" w:rsidR="004412A3" w:rsidRPr="0039039A" w:rsidRDefault="004412A3" w:rsidP="009778BD">
            <w:pPr>
              <w:jc w:val="center"/>
              <w:rPr>
                <w:sz w:val="28"/>
                <w:szCs w:val="28"/>
              </w:rPr>
            </w:pPr>
            <w:r>
              <w:rPr>
                <w:sz w:val="28"/>
                <w:szCs w:val="28"/>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9993F4" w14:textId="77777777" w:rsidR="004412A3" w:rsidRPr="0039039A" w:rsidRDefault="00F34782" w:rsidP="009778BD">
            <w:pPr>
              <w:jc w:val="center"/>
              <w:rPr>
                <w:sz w:val="28"/>
                <w:szCs w:val="28"/>
              </w:rPr>
            </w:pPr>
            <w:r>
              <w:rPr>
                <w:sz w:val="28"/>
                <w:szCs w:val="28"/>
              </w:rPr>
              <w:t>3</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2CDD275" w14:textId="77777777" w:rsidR="004412A3" w:rsidRPr="0039039A" w:rsidRDefault="004412A3" w:rsidP="009778BD">
            <w:pPr>
              <w:jc w:val="center"/>
              <w:rPr>
                <w:sz w:val="28"/>
                <w:szCs w:val="28"/>
              </w:rPr>
            </w:pPr>
            <w:r>
              <w:rPr>
                <w:sz w:val="28"/>
                <w:szCs w:val="28"/>
              </w:rPr>
              <w:t>2</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0F8BAD" w14:textId="77777777" w:rsidR="004412A3" w:rsidRPr="0039039A" w:rsidRDefault="004412A3" w:rsidP="009778BD">
            <w:pPr>
              <w:jc w:val="center"/>
              <w:rPr>
                <w:sz w:val="28"/>
                <w:szCs w:val="28"/>
              </w:rPr>
            </w:pPr>
            <w:r w:rsidRPr="0039039A">
              <w:rPr>
                <w:sz w:val="28"/>
                <w:szCs w:val="28"/>
              </w:rPr>
              <w:t> </w:t>
            </w:r>
            <w:r>
              <w:rPr>
                <w:sz w:val="28"/>
                <w:szCs w:val="28"/>
              </w:rPr>
              <w:t>8</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6E3607" w14:textId="77777777" w:rsidR="004412A3" w:rsidRPr="00C50148" w:rsidRDefault="004412A3" w:rsidP="009778BD">
            <w:r w:rsidRPr="00C50148">
              <w:t>Понятие организации, их свойств</w:t>
            </w:r>
            <w:r>
              <w:t>. С</w:t>
            </w:r>
            <w:r w:rsidRPr="00C50148">
              <w:t>ущность понятия изменений, основные характеристики управления изменениями. Классификация организаций. Модели жизненного цикла организаций.</w:t>
            </w:r>
            <w:r>
              <w:t xml:space="preserve"> </w:t>
            </w:r>
            <w:r w:rsidRPr="00C50148">
              <w:t xml:space="preserve">Организационные патологии </w:t>
            </w:r>
          </w:p>
        </w:tc>
      </w:tr>
      <w:tr w:rsidR="004412A3" w:rsidRPr="004C767D" w14:paraId="084C0F5E"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223937"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F99A18" w14:textId="77777777" w:rsidR="004412A3" w:rsidRPr="00EA4F98" w:rsidRDefault="004412A3" w:rsidP="009778BD">
            <w:r w:rsidRPr="00EA4F98">
              <w:rPr>
                <w:sz w:val="22"/>
                <w:szCs w:val="22"/>
              </w:rPr>
              <w:t>Базовые положения управления изменениями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995D84" w14:textId="77777777" w:rsidR="004412A3" w:rsidRPr="0039039A" w:rsidRDefault="004412A3" w:rsidP="009778BD">
            <w:pPr>
              <w:jc w:val="center"/>
              <w:rPr>
                <w:sz w:val="28"/>
                <w:szCs w:val="28"/>
              </w:rPr>
            </w:pPr>
            <w:r>
              <w:rPr>
                <w:sz w:val="28"/>
                <w:szCs w:val="28"/>
              </w:rPr>
              <w:t>19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A55FC7" w14:textId="77777777" w:rsidR="004412A3" w:rsidRPr="0039039A" w:rsidRDefault="004412A3" w:rsidP="009778BD">
            <w:pPr>
              <w:jc w:val="center"/>
              <w:rPr>
                <w:sz w:val="28"/>
                <w:szCs w:val="28"/>
              </w:rPr>
            </w:pPr>
            <w:r>
              <w:rPr>
                <w:sz w:val="28"/>
                <w:szCs w:val="28"/>
              </w:rP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58326E" w14:textId="77777777" w:rsidR="004412A3" w:rsidRPr="0039039A" w:rsidRDefault="004412A3" w:rsidP="009778BD">
            <w:pPr>
              <w:jc w:val="center"/>
              <w:rPr>
                <w:sz w:val="28"/>
                <w:szCs w:val="28"/>
              </w:rPr>
            </w:pPr>
            <w:r>
              <w:rPr>
                <w:sz w:val="28"/>
                <w:szCs w:val="28"/>
              </w:rPr>
              <w:t>2</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C937756" w14:textId="77777777" w:rsidR="004412A3" w:rsidRPr="0039039A" w:rsidRDefault="004412A3" w:rsidP="009778BD">
            <w:pPr>
              <w:jc w:val="center"/>
              <w:rPr>
                <w:sz w:val="28"/>
                <w:szCs w:val="28"/>
              </w:rPr>
            </w:pPr>
            <w:r>
              <w:rPr>
                <w:sz w:val="28"/>
                <w:szCs w:val="28"/>
              </w:rPr>
              <w:t>3</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55DBC2" w14:textId="77777777" w:rsidR="004412A3" w:rsidRPr="0039039A" w:rsidRDefault="004412A3" w:rsidP="009778BD">
            <w:pPr>
              <w:jc w:val="center"/>
              <w:rPr>
                <w:sz w:val="28"/>
                <w:szCs w:val="28"/>
              </w:rPr>
            </w:pPr>
            <w:r>
              <w:rPr>
                <w:sz w:val="28"/>
                <w:szCs w:val="28"/>
              </w:rPr>
              <w:t>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DC802F" w14:textId="77777777" w:rsidR="004412A3" w:rsidRDefault="004412A3" w:rsidP="009778BD">
            <w:pPr>
              <w:jc w:val="both"/>
            </w:pPr>
            <w:r w:rsidRPr="00FF221A">
              <w:t>Основные концепции управления изменениями организации при внедрении технолог</w:t>
            </w:r>
            <w:r>
              <w:t xml:space="preserve">ических, продуктовых инноваций. </w:t>
            </w:r>
            <w:r w:rsidRPr="00C50148">
              <w:t xml:space="preserve">Классификация организационных изменений. </w:t>
            </w:r>
            <w:r w:rsidRPr="00FF221A">
              <w:t>Принятия решений о необходи</w:t>
            </w:r>
            <w:r>
              <w:t>мости организационных изменений</w:t>
            </w:r>
            <w:r w:rsidRPr="00C50148">
              <w:t>.</w:t>
            </w:r>
          </w:p>
          <w:p w14:paraId="6E2E7BB0" w14:textId="77777777" w:rsidR="004412A3" w:rsidRPr="00C50148" w:rsidRDefault="004412A3" w:rsidP="009778BD">
            <w:pPr>
              <w:jc w:val="both"/>
            </w:pPr>
            <w:r w:rsidRPr="00C50148">
              <w:t xml:space="preserve">Модели организационных изменений. </w:t>
            </w:r>
            <w:r w:rsidRPr="00FF221A">
              <w:t>Приняти</w:t>
            </w:r>
            <w:r>
              <w:t>е</w:t>
            </w:r>
            <w:r w:rsidRPr="00FF221A">
              <w:t xml:space="preserve"> решений</w:t>
            </w:r>
            <w:r>
              <w:t xml:space="preserve"> о предупреждении сопротивлений о</w:t>
            </w:r>
            <w:r w:rsidRPr="00FF221A">
              <w:t>рганизационным изменениям</w:t>
            </w:r>
            <w:r>
              <w:t xml:space="preserve">. </w:t>
            </w:r>
            <w:r w:rsidRPr="00C50148">
              <w:t>Особенности профессионального управления организациями: методы измерений и исследований «болезней роста»</w:t>
            </w:r>
            <w:r>
              <w:t xml:space="preserve">. </w:t>
            </w:r>
            <w:r w:rsidRPr="00FF221A">
              <w:t>Критерии реструктуризации и реинжиниринга организаций на основе использования концепций управления изменениями</w:t>
            </w:r>
          </w:p>
        </w:tc>
      </w:tr>
      <w:tr w:rsidR="004412A3" w:rsidRPr="004C767D" w14:paraId="09649A7B"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F64982"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6F018D" w14:textId="77777777" w:rsidR="004412A3" w:rsidRPr="00EA4F98" w:rsidRDefault="004412A3" w:rsidP="009778BD">
            <w:pPr>
              <w:jc w:val="both"/>
            </w:pPr>
            <w:r w:rsidRPr="00EA4F98">
              <w:rPr>
                <w:sz w:val="22"/>
                <w:szCs w:val="22"/>
              </w:rPr>
              <w:t xml:space="preserve">Реструктуризация </w:t>
            </w:r>
            <w:r w:rsidRPr="00EA4F98">
              <w:rPr>
                <w:sz w:val="22"/>
                <w:szCs w:val="22"/>
              </w:rPr>
              <w:lastRenderedPageBreak/>
              <w:t>управления компанией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9B6BB1" w14:textId="77777777" w:rsidR="004412A3" w:rsidRPr="0039039A" w:rsidRDefault="004412A3" w:rsidP="00F34782">
            <w:pPr>
              <w:jc w:val="center"/>
              <w:rPr>
                <w:sz w:val="28"/>
                <w:szCs w:val="28"/>
              </w:rPr>
            </w:pPr>
            <w:r>
              <w:rPr>
                <w:sz w:val="28"/>
                <w:szCs w:val="28"/>
              </w:rPr>
              <w:lastRenderedPageBreak/>
              <w:t>1</w:t>
            </w:r>
            <w:r w:rsidR="00F34782">
              <w:rPr>
                <w:sz w:val="28"/>
                <w:szCs w:val="28"/>
              </w:rP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7F4D99" w14:textId="77777777" w:rsidR="004412A3" w:rsidRPr="0039039A" w:rsidRDefault="00F34782" w:rsidP="009778BD">
            <w:pPr>
              <w:jc w:val="center"/>
              <w:rPr>
                <w:sz w:val="28"/>
                <w:szCs w:val="28"/>
              </w:rPr>
            </w:pPr>
            <w:r>
              <w:rPr>
                <w:sz w:val="28"/>
                <w:szCs w:val="28"/>
              </w:rP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D0E0CA" w14:textId="77777777" w:rsidR="004412A3" w:rsidRPr="0039039A" w:rsidRDefault="00F34782" w:rsidP="009778BD">
            <w:pPr>
              <w:jc w:val="center"/>
              <w:rPr>
                <w:sz w:val="28"/>
                <w:szCs w:val="28"/>
              </w:rPr>
            </w:pPr>
            <w:r>
              <w:rPr>
                <w:sz w:val="28"/>
                <w:szCs w:val="28"/>
              </w:rPr>
              <w:t>3</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74C891C" w14:textId="77777777" w:rsidR="004412A3" w:rsidRPr="0039039A" w:rsidRDefault="004412A3" w:rsidP="009778BD">
            <w:pPr>
              <w:jc w:val="center"/>
              <w:rPr>
                <w:sz w:val="28"/>
                <w:szCs w:val="28"/>
              </w:rPr>
            </w:pPr>
            <w:r>
              <w:rPr>
                <w:sz w:val="28"/>
                <w:szCs w:val="28"/>
              </w:rPr>
              <w:t>2</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34EE4F" w14:textId="77777777" w:rsidR="004412A3" w:rsidRPr="0039039A" w:rsidRDefault="004412A3" w:rsidP="009778BD">
            <w:pPr>
              <w:jc w:val="center"/>
              <w:rPr>
                <w:sz w:val="28"/>
                <w:szCs w:val="28"/>
              </w:rPr>
            </w:pPr>
            <w:r>
              <w:rPr>
                <w:sz w:val="28"/>
                <w:szCs w:val="28"/>
              </w:rPr>
              <w:t>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A71F32" w14:textId="77777777" w:rsidR="004412A3" w:rsidRPr="00C50148" w:rsidRDefault="004412A3" w:rsidP="009778BD">
            <w:pPr>
              <w:jc w:val="both"/>
            </w:pPr>
            <w:r w:rsidRPr="00C50148">
              <w:t xml:space="preserve">Подходы к построению </w:t>
            </w:r>
            <w:r w:rsidRPr="00C50148">
              <w:lastRenderedPageBreak/>
              <w:t>организационных структур. Организационные структуры компании.</w:t>
            </w:r>
            <w:r>
              <w:t xml:space="preserve"> </w:t>
            </w:r>
            <w:r w:rsidRPr="00C50148">
              <w:t>Стратегии, применяемые при формировании организационных структур</w:t>
            </w:r>
            <w:r>
              <w:t>.</w:t>
            </w:r>
          </w:p>
        </w:tc>
      </w:tr>
      <w:tr w:rsidR="004412A3" w:rsidRPr="004C767D" w14:paraId="1E388526"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8727F0"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14186D" w14:textId="77777777" w:rsidR="004412A3" w:rsidRPr="00EA4F98" w:rsidRDefault="004412A3" w:rsidP="009778BD">
            <w:r w:rsidRPr="00EA4F98">
              <w:rPr>
                <w:sz w:val="22"/>
                <w:szCs w:val="22"/>
              </w:rPr>
              <w:t>Реинжиниринг бизнес-процессов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F9D959" w14:textId="77777777" w:rsidR="004412A3" w:rsidRPr="0039039A" w:rsidRDefault="00F34782" w:rsidP="009778BD">
            <w:pPr>
              <w:jc w:val="center"/>
              <w:rPr>
                <w:sz w:val="28"/>
                <w:szCs w:val="28"/>
              </w:rPr>
            </w:pPr>
            <w:r>
              <w:rPr>
                <w:sz w:val="28"/>
                <w:szCs w:val="28"/>
              </w:rPr>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141DAD" w14:textId="77777777" w:rsidR="004412A3" w:rsidRPr="0039039A" w:rsidRDefault="00F34782" w:rsidP="009778BD">
            <w:pPr>
              <w:jc w:val="center"/>
              <w:rPr>
                <w:sz w:val="28"/>
                <w:szCs w:val="28"/>
              </w:rPr>
            </w:pPr>
            <w:r>
              <w:rPr>
                <w:sz w:val="28"/>
                <w:szCs w:val="28"/>
              </w:rP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C3305D" w14:textId="77777777" w:rsidR="004412A3" w:rsidRPr="0039039A" w:rsidRDefault="00F34782" w:rsidP="009778BD">
            <w:pPr>
              <w:jc w:val="center"/>
              <w:rPr>
                <w:sz w:val="28"/>
                <w:szCs w:val="28"/>
              </w:rPr>
            </w:pPr>
            <w:r>
              <w:rPr>
                <w:sz w:val="28"/>
                <w:szCs w:val="28"/>
              </w:rPr>
              <w:t>2</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1235AAB" w14:textId="77777777" w:rsidR="004412A3" w:rsidRPr="0039039A" w:rsidRDefault="00F34782" w:rsidP="009778BD">
            <w:pPr>
              <w:jc w:val="center"/>
              <w:rPr>
                <w:sz w:val="28"/>
                <w:szCs w:val="28"/>
              </w:rPr>
            </w:pPr>
            <w:r>
              <w:rPr>
                <w:sz w:val="28"/>
                <w:szCs w:val="28"/>
              </w:rPr>
              <w:t>2</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5A27C3" w14:textId="77777777" w:rsidR="004412A3" w:rsidRPr="00FF61A9" w:rsidRDefault="004412A3" w:rsidP="004412A3">
            <w:pPr>
              <w:jc w:val="center"/>
              <w:rPr>
                <w:sz w:val="28"/>
                <w:szCs w:val="28"/>
              </w:rPr>
            </w:pPr>
            <w:r>
              <w:rPr>
                <w:sz w:val="28"/>
                <w:szCs w:val="28"/>
              </w:rPr>
              <w:t>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B45549" w14:textId="77777777" w:rsidR="004412A3" w:rsidRPr="00C50148" w:rsidRDefault="004412A3" w:rsidP="009778BD">
            <w:r w:rsidRPr="00C50148">
              <w:t>Процессное управление, подходы к оптимизации бизнес-процессо</w:t>
            </w:r>
            <w:r>
              <w:t>в</w:t>
            </w:r>
            <w:r w:rsidRPr="00C50148">
              <w:t xml:space="preserve"> Концепции реинжиниринга бизнес-процессо Этапы внедрения процессного подхода</w:t>
            </w:r>
          </w:p>
        </w:tc>
      </w:tr>
      <w:tr w:rsidR="004412A3" w:rsidRPr="004C767D" w14:paraId="7EB0064A"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58BC0C"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330FDE" w14:textId="77777777" w:rsidR="004412A3" w:rsidRPr="00EA4F98" w:rsidRDefault="004412A3" w:rsidP="009778BD">
            <w:r w:rsidRPr="00EA4F98">
              <w:rPr>
                <w:sz w:val="22"/>
                <w:szCs w:val="22"/>
              </w:rPr>
              <w:t>Стратегии изменений на основании всеобщего управления качеством</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F4AD10" w14:textId="77777777" w:rsidR="004412A3" w:rsidRPr="0039039A" w:rsidRDefault="004412A3" w:rsidP="009778BD">
            <w:pPr>
              <w:jc w:val="center"/>
              <w:rPr>
                <w:sz w:val="28"/>
                <w:szCs w:val="28"/>
              </w:rPr>
            </w:pPr>
            <w:r>
              <w:rPr>
                <w:sz w:val="28"/>
                <w:szCs w:val="28"/>
              </w:rPr>
              <w:t>1</w:t>
            </w:r>
            <w:r w:rsidR="00F34782">
              <w:rPr>
                <w:sz w:val="28"/>
                <w:szCs w:val="28"/>
              </w:rP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A00A7E" w14:textId="77777777" w:rsidR="004412A3" w:rsidRPr="0039039A" w:rsidRDefault="004412A3" w:rsidP="009778BD">
            <w:pPr>
              <w:jc w:val="center"/>
              <w:rPr>
                <w:sz w:val="28"/>
                <w:szCs w:val="28"/>
              </w:rPr>
            </w:pPr>
            <w:r>
              <w:rPr>
                <w:sz w:val="28"/>
                <w:szCs w:val="28"/>
              </w:rP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BF48C7" w14:textId="77777777" w:rsidR="004412A3" w:rsidRPr="0039039A" w:rsidRDefault="00F34782" w:rsidP="009778BD">
            <w:pPr>
              <w:jc w:val="center"/>
              <w:rPr>
                <w:sz w:val="28"/>
                <w:szCs w:val="28"/>
              </w:rPr>
            </w:pPr>
            <w:r>
              <w:rPr>
                <w:sz w:val="28"/>
                <w:szCs w:val="28"/>
              </w:rPr>
              <w:t>2</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15805A9" w14:textId="77777777" w:rsidR="004412A3" w:rsidRPr="0039039A" w:rsidRDefault="00F34782" w:rsidP="009778BD">
            <w:pPr>
              <w:jc w:val="center"/>
              <w:rPr>
                <w:sz w:val="28"/>
                <w:szCs w:val="28"/>
              </w:rPr>
            </w:pPr>
            <w:r>
              <w:rPr>
                <w:sz w:val="28"/>
                <w:szCs w:val="28"/>
              </w:rPr>
              <w:t>3</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DDF88A" w14:textId="77777777" w:rsidR="004412A3" w:rsidRPr="0039039A" w:rsidRDefault="004412A3" w:rsidP="009778BD">
            <w:pPr>
              <w:jc w:val="center"/>
              <w:rPr>
                <w:sz w:val="28"/>
                <w:szCs w:val="28"/>
              </w:rPr>
            </w:pPr>
            <w:r>
              <w:rPr>
                <w:sz w:val="28"/>
                <w:szCs w:val="28"/>
              </w:rPr>
              <w:t>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949F4C" w14:textId="77777777" w:rsidR="004412A3" w:rsidRPr="00C50148" w:rsidRDefault="004412A3" w:rsidP="009778BD">
            <w:r w:rsidRPr="00C50148">
              <w:t>Всеобщее управление качеством: концепция и ее основные положения. Стандарты качества, как инструмент организационных изменений. Использование концепции в российской экономике</w:t>
            </w:r>
          </w:p>
        </w:tc>
      </w:tr>
      <w:tr w:rsidR="004412A3" w:rsidRPr="004C767D" w14:paraId="7327B204"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EE435D"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9B11A3" w14:textId="77777777" w:rsidR="004412A3" w:rsidRPr="00EA4F98" w:rsidRDefault="004412A3" w:rsidP="009778BD">
            <w:r w:rsidRPr="00EA4F98">
              <w:rPr>
                <w:sz w:val="22"/>
                <w:szCs w:val="22"/>
              </w:rPr>
              <w:t>Обучающиеся организации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0085AA" w14:textId="77777777" w:rsidR="004412A3" w:rsidRPr="0039039A" w:rsidRDefault="004412A3" w:rsidP="009778BD">
            <w:pPr>
              <w:jc w:val="center"/>
              <w:rPr>
                <w:sz w:val="28"/>
                <w:szCs w:val="28"/>
              </w:rPr>
            </w:pPr>
            <w:r>
              <w:rPr>
                <w:sz w:val="28"/>
                <w:szCs w:val="28"/>
              </w:rPr>
              <w:t>1</w:t>
            </w:r>
            <w:r w:rsidR="00F34782">
              <w:rPr>
                <w:sz w:val="28"/>
                <w:szCs w:val="28"/>
              </w:rPr>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149083" w14:textId="77777777" w:rsidR="004412A3" w:rsidRPr="0039039A" w:rsidRDefault="00F34782" w:rsidP="009778BD">
            <w:pPr>
              <w:jc w:val="center"/>
              <w:rPr>
                <w:sz w:val="28"/>
                <w:szCs w:val="28"/>
              </w:rPr>
            </w:pPr>
            <w:r>
              <w:rPr>
                <w:sz w:val="28"/>
                <w:szCs w:val="28"/>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F8F5E9" w14:textId="77777777" w:rsidR="004412A3" w:rsidRPr="0039039A" w:rsidRDefault="00F34782" w:rsidP="009778BD">
            <w:pPr>
              <w:jc w:val="center"/>
              <w:rPr>
                <w:sz w:val="28"/>
                <w:szCs w:val="28"/>
              </w:rPr>
            </w:pPr>
            <w:r>
              <w:rPr>
                <w:sz w:val="28"/>
                <w:szCs w:val="28"/>
              </w:rPr>
              <w:t>2</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7FEE374" w14:textId="77777777" w:rsidR="004412A3" w:rsidRPr="0039039A" w:rsidRDefault="00F34782" w:rsidP="009778BD">
            <w:pPr>
              <w:jc w:val="center"/>
              <w:rPr>
                <w:sz w:val="28"/>
                <w:szCs w:val="28"/>
              </w:rPr>
            </w:pPr>
            <w:r>
              <w:rPr>
                <w:sz w:val="28"/>
                <w:szCs w:val="28"/>
              </w:rPr>
              <w:t>2</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68C411" w14:textId="77777777" w:rsidR="004412A3" w:rsidRPr="0039039A" w:rsidRDefault="004412A3" w:rsidP="009778BD">
            <w:pPr>
              <w:jc w:val="center"/>
              <w:rPr>
                <w:sz w:val="28"/>
                <w:szCs w:val="28"/>
              </w:rPr>
            </w:pPr>
            <w:r>
              <w:rPr>
                <w:sz w:val="28"/>
                <w:szCs w:val="28"/>
              </w:rPr>
              <w:t>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367B5F" w14:textId="77777777" w:rsidR="004412A3" w:rsidRPr="00C50148" w:rsidRDefault="004412A3" w:rsidP="009778BD">
            <w:pPr>
              <w:jc w:val="both"/>
            </w:pPr>
            <w:r w:rsidRPr="00C50148">
              <w:t>Организационное знани</w:t>
            </w:r>
            <w:r>
              <w:t>е</w:t>
            </w:r>
            <w:r w:rsidRPr="00C50148">
              <w:t xml:space="preserve"> Индивидуальное и организационной обучени</w:t>
            </w:r>
            <w:r>
              <w:t>е</w:t>
            </w:r>
            <w:r w:rsidRPr="00C50148">
              <w:t xml:space="preserve"> Лидерство в процессе изменений и создание обучающейся организации</w:t>
            </w:r>
            <w:r>
              <w:t>. Управление</w:t>
            </w:r>
            <w:r w:rsidRPr="00FF221A">
              <w:t xml:space="preserve"> программами, проектами внедрения инноваций или организационных изменений</w:t>
            </w:r>
            <w:r>
              <w:t>.</w:t>
            </w:r>
          </w:p>
        </w:tc>
      </w:tr>
      <w:tr w:rsidR="004412A3" w:rsidRPr="004C767D" w14:paraId="7B5D94C6" w14:textId="77777777" w:rsidTr="004412A3">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E540BB" w14:textId="77777777" w:rsidR="004412A3" w:rsidRPr="004C767D" w:rsidRDefault="004412A3" w:rsidP="004412A3">
            <w:pPr>
              <w:pStyle w:val="a9"/>
              <w:numPr>
                <w:ilvl w:val="0"/>
                <w:numId w:val="10"/>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F13ABE" w14:textId="77777777" w:rsidR="004412A3" w:rsidRPr="00EA4F98" w:rsidRDefault="004412A3" w:rsidP="009778BD">
            <w:r w:rsidRPr="00EA4F98">
              <w:rPr>
                <w:sz w:val="22"/>
                <w:szCs w:val="22"/>
              </w:rPr>
              <w:t>Инструменты проведения организационных изменений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67920C" w14:textId="77777777" w:rsidR="004412A3" w:rsidRPr="0039039A" w:rsidRDefault="004412A3" w:rsidP="009778BD">
            <w:pPr>
              <w:jc w:val="center"/>
              <w:rPr>
                <w:sz w:val="28"/>
                <w:szCs w:val="28"/>
              </w:rPr>
            </w:pPr>
            <w:r>
              <w:rPr>
                <w:sz w:val="28"/>
                <w:szCs w:val="28"/>
              </w:rPr>
              <w:t>1</w:t>
            </w:r>
            <w:r w:rsidR="00F34782">
              <w:rPr>
                <w:sz w:val="28"/>
                <w:szCs w:val="28"/>
              </w:rPr>
              <w:t>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5A9620" w14:textId="77777777" w:rsidR="004412A3" w:rsidRPr="0039039A" w:rsidRDefault="004412A3" w:rsidP="009778BD">
            <w:pPr>
              <w:jc w:val="center"/>
              <w:rPr>
                <w:sz w:val="28"/>
                <w:szCs w:val="28"/>
              </w:rPr>
            </w:pPr>
            <w:r>
              <w:rPr>
                <w:sz w:val="28"/>
                <w:szCs w:val="28"/>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3E1335" w14:textId="77777777" w:rsidR="004412A3" w:rsidRPr="0039039A" w:rsidRDefault="00F34782" w:rsidP="009778BD">
            <w:pPr>
              <w:jc w:val="center"/>
              <w:rPr>
                <w:sz w:val="28"/>
                <w:szCs w:val="28"/>
              </w:rPr>
            </w:pPr>
            <w:r>
              <w:rPr>
                <w:sz w:val="28"/>
                <w:szCs w:val="28"/>
              </w:rPr>
              <w:t>2</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C7399F7" w14:textId="77777777" w:rsidR="004412A3" w:rsidRPr="0039039A" w:rsidRDefault="00F34782" w:rsidP="009778BD">
            <w:pPr>
              <w:jc w:val="center"/>
              <w:rPr>
                <w:sz w:val="28"/>
                <w:szCs w:val="28"/>
              </w:rPr>
            </w:pPr>
            <w:r>
              <w:rPr>
                <w:sz w:val="28"/>
                <w:szCs w:val="28"/>
              </w:rPr>
              <w:t>2</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E67E0A" w14:textId="77777777" w:rsidR="004412A3" w:rsidRPr="0039039A" w:rsidRDefault="004412A3" w:rsidP="009778BD">
            <w:pPr>
              <w:jc w:val="center"/>
              <w:rPr>
                <w:sz w:val="28"/>
                <w:szCs w:val="28"/>
              </w:rPr>
            </w:pPr>
            <w:r w:rsidRPr="0039039A">
              <w:rPr>
                <w:sz w:val="28"/>
                <w:szCs w:val="28"/>
              </w:rPr>
              <w:t> </w:t>
            </w:r>
            <w:r>
              <w:rPr>
                <w:sz w:val="28"/>
                <w:szCs w:val="28"/>
              </w:rPr>
              <w:t>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7DE8EC" w14:textId="77777777" w:rsidR="004412A3" w:rsidRPr="00C50148" w:rsidRDefault="004412A3" w:rsidP="009778BD">
            <w:r w:rsidRPr="00C50148">
              <w:t>Бенчмаркин Концепция «Шесть сигм». Применение сбалансированной системы показателей при оценки эффективности организационных изменений</w:t>
            </w:r>
            <w:r>
              <w:t xml:space="preserve">. </w:t>
            </w:r>
            <w:r w:rsidRPr="00FF221A">
              <w:t>Документально</w:t>
            </w:r>
            <w:r>
              <w:t>е оформление решений</w:t>
            </w:r>
            <w:r w:rsidRPr="00FF221A">
              <w:t xml:space="preserve"> в управлении операционной (производственной) деятельностью организаций при внедрении </w:t>
            </w:r>
            <w:r w:rsidRPr="00FF221A">
              <w:lastRenderedPageBreak/>
              <w:t>технологических, продуктовых инноваций или изменений</w:t>
            </w:r>
          </w:p>
        </w:tc>
      </w:tr>
      <w:tr w:rsidR="004412A3" w:rsidRPr="004C767D" w14:paraId="318F108E" w14:textId="77777777" w:rsidTr="004412A3">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217779" w14:textId="77777777" w:rsidR="004412A3" w:rsidRPr="004C767D" w:rsidRDefault="004412A3" w:rsidP="001C3B98">
            <w:r>
              <w:lastRenderedPageBreak/>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F14D6D" w14:textId="77777777" w:rsidR="004412A3" w:rsidRPr="004C767D" w:rsidRDefault="004412A3" w:rsidP="002E34AD">
            <w:pPr>
              <w:jc w:val="center"/>
            </w:pPr>
            <w:r>
              <w:t>18</w:t>
            </w:r>
          </w:p>
        </w:tc>
        <w:tc>
          <w:tcPr>
            <w:tcW w:w="198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341AB9" w14:textId="77777777" w:rsidR="004412A3" w:rsidRPr="004C767D" w:rsidRDefault="004412A3" w:rsidP="001C3B98">
            <w:pPr>
              <w:jc w:val="center"/>
            </w:pPr>
            <w:r>
              <w:t>0,25</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F21A07" w14:textId="77777777" w:rsidR="004412A3" w:rsidRPr="004C767D" w:rsidRDefault="004412A3" w:rsidP="001C3B98">
            <w:pPr>
              <w:jc w:val="center"/>
            </w:pPr>
            <w:r>
              <w:t>17,75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DD4AE5" w14:textId="77777777" w:rsidR="004412A3" w:rsidRPr="004C767D" w:rsidRDefault="004412A3" w:rsidP="001C3B98">
            <w:pPr>
              <w:jc w:val="center"/>
            </w:pPr>
            <w:r w:rsidRPr="004C767D">
              <w:t> </w:t>
            </w:r>
          </w:p>
        </w:tc>
      </w:tr>
      <w:tr w:rsidR="004412A3" w:rsidRPr="004C767D" w14:paraId="4B7A9E31" w14:textId="77777777" w:rsidTr="004412A3">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7AD780" w14:textId="77777777" w:rsidR="004412A3" w:rsidRPr="004C767D" w:rsidRDefault="004412A3" w:rsidP="004412A3">
            <w:pPr>
              <w:jc w:val="center"/>
            </w:pPr>
            <w:r w:rsidRPr="004C767D">
              <w:t xml:space="preserve">Итого за </w:t>
            </w:r>
            <w:r>
              <w:t>7</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AA2103" w14:textId="77777777" w:rsidR="004412A3" w:rsidRPr="004C767D" w:rsidRDefault="004412A3" w:rsidP="001C3B98">
            <w:pPr>
              <w:jc w:val="center"/>
            </w:pPr>
            <w:r w:rsidRPr="004C767D">
              <w:t> </w:t>
            </w:r>
            <w:r>
              <w:t>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C17649" w14:textId="77E0AAD1" w:rsidR="004412A3" w:rsidRPr="004C767D" w:rsidRDefault="004412A3" w:rsidP="001C3B98">
            <w:pPr>
              <w:jc w:val="center"/>
            </w:pPr>
            <w:r w:rsidRPr="004C767D">
              <w:t> </w:t>
            </w:r>
            <w:r w:rsidR="0094341E">
              <w:t>14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E3B4A6" w14:textId="5DAA10EA" w:rsidR="004412A3" w:rsidRPr="004C767D" w:rsidRDefault="004412A3" w:rsidP="001C3B98">
            <w:pPr>
              <w:jc w:val="center"/>
            </w:pPr>
            <w:r>
              <w:t>1</w:t>
            </w:r>
            <w:r w:rsidR="0094341E">
              <w:t>0</w:t>
            </w:r>
            <w:r>
              <w:t>,25</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A960DE2" w14:textId="544F7224" w:rsidR="004412A3" w:rsidRPr="004C767D" w:rsidRDefault="0094341E" w:rsidP="001C3B98">
            <w:pPr>
              <w:jc w:val="center"/>
            </w:pPr>
            <w:r>
              <w:t>4</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9F7F2D" w14:textId="79B7CCC3" w:rsidR="004412A3" w:rsidRPr="004C767D" w:rsidRDefault="0094341E" w:rsidP="001C3B98">
            <w:pPr>
              <w:jc w:val="center"/>
            </w:pPr>
            <w:r>
              <w:t>115</w:t>
            </w:r>
            <w:r w:rsidR="004412A3">
              <w:t>,75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DEC6BA" w14:textId="77777777" w:rsidR="004412A3" w:rsidRPr="004C767D" w:rsidRDefault="004412A3" w:rsidP="001C3B98">
            <w:pPr>
              <w:jc w:val="center"/>
            </w:pPr>
            <w:r w:rsidRPr="004C767D">
              <w:t> </w:t>
            </w:r>
          </w:p>
        </w:tc>
      </w:tr>
    </w:tbl>
    <w:p w14:paraId="3A13A8B9" w14:textId="77777777" w:rsidR="00E52146" w:rsidRDefault="00E52146" w:rsidP="00E10CAF">
      <w:pPr>
        <w:jc w:val="center"/>
        <w:rPr>
          <w:sz w:val="28"/>
          <w:szCs w:val="28"/>
        </w:rPr>
      </w:pPr>
    </w:p>
    <w:p w14:paraId="1F3CA2C4" w14:textId="77777777" w:rsidR="00E52146" w:rsidRPr="00733C7C" w:rsidRDefault="00E52146" w:rsidP="00733C7C">
      <w:pPr>
        <w:pStyle w:val="10"/>
        <w:spacing w:before="0"/>
        <w:jc w:val="center"/>
        <w:rPr>
          <w:rFonts w:ascii="Times New Roman" w:hAnsi="Times New Roman" w:cs="Times New Roman"/>
          <w:b w:val="0"/>
          <w:bCs w:val="0"/>
          <w:color w:val="auto"/>
        </w:rPr>
      </w:pPr>
      <w:bookmarkStart w:id="5" w:name="_Toc93399161"/>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743CFFB5"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1952FC12"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32AC008"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15E7B7"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35675E81"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A13AA0" w14:textId="77777777" w:rsidR="00E57A8C" w:rsidRPr="0004282A" w:rsidRDefault="00E57A8C" w:rsidP="00E52146">
            <w:pPr>
              <w:jc w:val="center"/>
            </w:pPr>
            <w:r w:rsidRPr="0004282A">
              <w:t>Форма контроля</w:t>
            </w:r>
            <w:r w:rsidR="00434C77" w:rsidRPr="0004282A">
              <w:t>*</w:t>
            </w:r>
          </w:p>
        </w:tc>
      </w:tr>
      <w:tr w:rsidR="00E52146" w:rsidRPr="0004282A" w14:paraId="22B55813"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9D0041"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51F7C8D"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FA1D3F" w14:textId="4A501787" w:rsidR="00E52146" w:rsidRPr="0004282A" w:rsidRDefault="0094341E" w:rsidP="00E52146">
            <w:pPr>
              <w:jc w:val="center"/>
            </w:pPr>
            <w:r>
              <w:t>31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409C35"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3339B436"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009AEF"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4487FD"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219B20" w14:textId="648ADB65" w:rsidR="00E52146" w:rsidRPr="0004282A" w:rsidRDefault="0094341E" w:rsidP="00E52146">
            <w:pPr>
              <w:jc w:val="center"/>
            </w:pPr>
            <w: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48E686" w14:textId="77777777" w:rsidR="00E52146" w:rsidRPr="0004282A" w:rsidRDefault="00E52146" w:rsidP="00E52146">
            <w:pPr>
              <w:jc w:val="center"/>
            </w:pPr>
            <w:r w:rsidRPr="0004282A">
              <w:t>Выступление с докладом,</w:t>
            </w:r>
          </w:p>
          <w:p w14:paraId="37C0A2F5" w14:textId="77777777" w:rsidR="00E52146" w:rsidRPr="0004282A" w:rsidRDefault="00E52146" w:rsidP="00E52146">
            <w:pPr>
              <w:jc w:val="center"/>
            </w:pPr>
            <w:r w:rsidRPr="0004282A">
              <w:t>презентация,</w:t>
            </w:r>
          </w:p>
          <w:p w14:paraId="743869A4" w14:textId="77777777" w:rsidR="00E52146" w:rsidRPr="0004282A" w:rsidRDefault="00E52146" w:rsidP="00E52146">
            <w:pPr>
              <w:jc w:val="center"/>
            </w:pPr>
            <w:r w:rsidRPr="0004282A">
              <w:t>ответы на дискуссионные вопросы</w:t>
            </w:r>
          </w:p>
        </w:tc>
      </w:tr>
      <w:tr w:rsidR="00E52146" w:rsidRPr="0004282A" w14:paraId="5A52A39B"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7C34A5E"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08CE51" w14:textId="77777777" w:rsidR="00E52146" w:rsidRPr="0004282A" w:rsidRDefault="00E52146" w:rsidP="00017089">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DFCEEC" w14:textId="79F4DDB3" w:rsidR="00E52146" w:rsidRPr="0004282A" w:rsidRDefault="0094341E" w:rsidP="00E52146">
            <w:pPr>
              <w:jc w:val="center"/>
            </w:pPr>
            <w:r>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11F0E0" w14:textId="77777777" w:rsidR="00E52146" w:rsidRPr="0004282A" w:rsidRDefault="00E52146" w:rsidP="00017089">
            <w:pPr>
              <w:jc w:val="center"/>
            </w:pPr>
            <w:r w:rsidRPr="0004282A">
              <w:t>Тесты</w:t>
            </w:r>
          </w:p>
        </w:tc>
      </w:tr>
      <w:tr w:rsidR="00E52146" w:rsidRPr="0004282A" w14:paraId="6CA7F1EA"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5B502B"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1F59CF" w14:textId="77777777" w:rsidR="00E52146" w:rsidRPr="0004282A" w:rsidRDefault="00E52146" w:rsidP="00E52146">
            <w:r w:rsidRPr="0004282A">
              <w:t>Подготовка к промежуточно</w:t>
            </w:r>
            <w:r w:rsidR="00EC316E" w:rsidRPr="0004282A">
              <w:t>й аттестации</w:t>
            </w:r>
          </w:p>
          <w:p w14:paraId="16C55263" w14:textId="77777777" w:rsidR="00E52146" w:rsidRPr="0004282A" w:rsidRDefault="00F34782" w:rsidP="00F34782">
            <w:r>
              <w:t>(вопросы к зачету</w:t>
            </w:r>
            <w:r w:rsidR="00E52146"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F660EE" w14:textId="77777777" w:rsidR="00E52146" w:rsidRPr="0004282A" w:rsidRDefault="00F34782" w:rsidP="00055633">
            <w:pPr>
              <w:jc w:val="center"/>
            </w:pPr>
            <w:r>
              <w:t>17,75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F15072" w14:textId="77777777" w:rsidR="00E52146" w:rsidRPr="0004282A" w:rsidRDefault="00E52146" w:rsidP="00F34782">
            <w:pPr>
              <w:jc w:val="center"/>
            </w:pPr>
            <w:r w:rsidRPr="0004282A">
              <w:t>Устное собеседование</w:t>
            </w:r>
          </w:p>
        </w:tc>
      </w:tr>
    </w:tbl>
    <w:p w14:paraId="01F8894F" w14:textId="77777777" w:rsidR="00E52146" w:rsidRPr="007F5B91" w:rsidRDefault="00E52146" w:rsidP="00434C77">
      <w:pPr>
        <w:rPr>
          <w:i/>
          <w:color w:val="FF0000"/>
          <w:sz w:val="28"/>
          <w:szCs w:val="28"/>
        </w:rPr>
      </w:pPr>
    </w:p>
    <w:p w14:paraId="36B8535F" w14:textId="77777777" w:rsidR="00434C77" w:rsidRPr="00434C77" w:rsidRDefault="00434C77" w:rsidP="00434C77">
      <w:pPr>
        <w:rPr>
          <w:i/>
          <w:sz w:val="28"/>
          <w:szCs w:val="28"/>
        </w:rPr>
      </w:pPr>
    </w:p>
    <w:p w14:paraId="58633BC7"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4B958C9" w14:textId="77777777" w:rsidR="0038488C" w:rsidRPr="006D4E55" w:rsidRDefault="0038488C" w:rsidP="0038488C">
      <w:pPr>
        <w:numPr>
          <w:ilvl w:val="0"/>
          <w:numId w:val="12"/>
        </w:numPr>
        <w:tabs>
          <w:tab w:val="clear" w:pos="720"/>
          <w:tab w:val="num" w:pos="1134"/>
        </w:tabs>
        <w:ind w:left="0" w:firstLine="709"/>
        <w:jc w:val="both"/>
        <w:rPr>
          <w:sz w:val="28"/>
          <w:szCs w:val="28"/>
        </w:rPr>
      </w:pPr>
      <w:r w:rsidRPr="006D4E55">
        <w:rPr>
          <w:bCs/>
          <w:sz w:val="28"/>
          <w:szCs w:val="28"/>
        </w:rPr>
        <w:t>Управление изменениями / Блинов А.О., Угр</w:t>
      </w:r>
      <w:r>
        <w:rPr>
          <w:bCs/>
          <w:sz w:val="28"/>
          <w:szCs w:val="28"/>
        </w:rPr>
        <w:t>юмова Н.В. - М.:Дашков и К, 2020</w:t>
      </w:r>
      <w:r w:rsidRPr="006D4E55">
        <w:rPr>
          <w:bCs/>
          <w:sz w:val="28"/>
          <w:szCs w:val="28"/>
        </w:rPr>
        <w:t xml:space="preserve">. - 304 с.: </w:t>
      </w:r>
      <w:r w:rsidRPr="00D84C0B">
        <w:t>https://znanium.com/catalog/document?id=358267</w:t>
      </w:r>
      <w:r>
        <w:rPr>
          <w:bCs/>
          <w:sz w:val="28"/>
          <w:szCs w:val="28"/>
        </w:rPr>
        <w:t xml:space="preserve"> </w:t>
      </w:r>
    </w:p>
    <w:p w14:paraId="158FDD9B" w14:textId="77777777" w:rsidR="0038488C" w:rsidRPr="00AD322D" w:rsidRDefault="0038488C" w:rsidP="0038488C">
      <w:pPr>
        <w:pStyle w:val="a"/>
        <w:numPr>
          <w:ilvl w:val="0"/>
          <w:numId w:val="12"/>
        </w:numPr>
        <w:tabs>
          <w:tab w:val="clear" w:pos="720"/>
          <w:tab w:val="num" w:pos="1134"/>
        </w:tabs>
        <w:spacing w:line="240" w:lineRule="auto"/>
        <w:ind w:left="0" w:right="0" w:firstLine="709"/>
        <w:rPr>
          <w:rFonts w:ascii="Times New Roman" w:hAnsi="Times New Roman"/>
          <w:color w:val="auto"/>
          <w:sz w:val="28"/>
          <w:szCs w:val="28"/>
        </w:rPr>
      </w:pPr>
      <w:r w:rsidRPr="00AD322D">
        <w:rPr>
          <w:rFonts w:ascii="Times New Roman" w:hAnsi="Times New Roman"/>
          <w:bCs/>
          <w:color w:val="auto"/>
          <w:sz w:val="28"/>
          <w:szCs w:val="28"/>
        </w:rPr>
        <w:t xml:space="preserve">Алешникова, В. И., Управление организационными изменениями : учебное пособие / В. И. Алешникова, А. В. Алешникова. — Москва : Русайнс, 2022. — 95 с. — ISBN 978-5-4365-9805-5. — URL: </w:t>
      </w:r>
      <w:hyperlink r:id="rId10" w:history="1">
        <w:r w:rsidRPr="00E77F94">
          <w:rPr>
            <w:rStyle w:val="af6"/>
            <w:rFonts w:ascii="Times New Roman" w:hAnsi="Times New Roman"/>
            <w:bCs/>
            <w:sz w:val="28"/>
            <w:szCs w:val="28"/>
          </w:rPr>
          <w:t>https://book.ru/book/944846</w:t>
        </w:r>
      </w:hyperlink>
      <w:r>
        <w:rPr>
          <w:rFonts w:ascii="Times New Roman" w:hAnsi="Times New Roman"/>
          <w:bCs/>
          <w:color w:val="auto"/>
          <w:sz w:val="28"/>
          <w:szCs w:val="28"/>
        </w:rPr>
        <w:t xml:space="preserve"> </w:t>
      </w:r>
    </w:p>
    <w:p w14:paraId="4B354937" w14:textId="77777777" w:rsidR="0038488C" w:rsidRPr="00AD322D" w:rsidRDefault="0038488C" w:rsidP="0038488C">
      <w:pPr>
        <w:pStyle w:val="a"/>
        <w:numPr>
          <w:ilvl w:val="0"/>
          <w:numId w:val="12"/>
        </w:numPr>
        <w:tabs>
          <w:tab w:val="clear" w:pos="720"/>
          <w:tab w:val="num" w:pos="1134"/>
        </w:tabs>
        <w:spacing w:line="240" w:lineRule="auto"/>
        <w:ind w:left="0" w:right="0" w:firstLine="709"/>
        <w:rPr>
          <w:rFonts w:ascii="Times New Roman" w:hAnsi="Times New Roman"/>
          <w:color w:val="auto"/>
          <w:sz w:val="28"/>
          <w:szCs w:val="28"/>
        </w:rPr>
      </w:pPr>
      <w:r w:rsidRPr="00AD322D">
        <w:rPr>
          <w:rFonts w:ascii="Times New Roman" w:hAnsi="Times New Roman"/>
          <w:bCs/>
          <w:color w:val="auto"/>
          <w:sz w:val="28"/>
          <w:szCs w:val="28"/>
        </w:rPr>
        <w:t xml:space="preserve">Пушных, В. А., Управление изменениями : учебное пособие / В. А. Пушных. — Москва : КноРус, 2022. — 184 с. — ISBN 978-5-406-08453-3. — URL: </w:t>
      </w:r>
      <w:hyperlink r:id="rId11" w:history="1">
        <w:r w:rsidRPr="00E77F94">
          <w:rPr>
            <w:rStyle w:val="af6"/>
            <w:rFonts w:ascii="Times New Roman" w:hAnsi="Times New Roman"/>
            <w:bCs/>
            <w:sz w:val="28"/>
            <w:szCs w:val="28"/>
          </w:rPr>
          <w:t>https://book.ru/book/942403</w:t>
        </w:r>
      </w:hyperlink>
      <w:r>
        <w:rPr>
          <w:rFonts w:ascii="Times New Roman" w:hAnsi="Times New Roman"/>
          <w:bCs/>
          <w:color w:val="auto"/>
          <w:sz w:val="28"/>
          <w:szCs w:val="28"/>
        </w:rPr>
        <w:t xml:space="preserve"> </w:t>
      </w:r>
    </w:p>
    <w:p w14:paraId="5646AEE0" w14:textId="77777777" w:rsidR="0038488C" w:rsidRPr="00535642" w:rsidRDefault="0038488C" w:rsidP="0038488C">
      <w:pPr>
        <w:pStyle w:val="a"/>
        <w:numPr>
          <w:ilvl w:val="0"/>
          <w:numId w:val="12"/>
        </w:numPr>
        <w:tabs>
          <w:tab w:val="clear" w:pos="720"/>
          <w:tab w:val="num" w:pos="1134"/>
        </w:tabs>
        <w:spacing w:line="240" w:lineRule="auto"/>
        <w:ind w:left="0" w:right="0" w:firstLine="709"/>
        <w:rPr>
          <w:rFonts w:ascii="Times New Roman" w:hAnsi="Times New Roman"/>
          <w:color w:val="auto"/>
          <w:sz w:val="28"/>
          <w:szCs w:val="28"/>
        </w:rPr>
      </w:pPr>
      <w:r>
        <w:rPr>
          <w:rFonts w:ascii="Times New Roman" w:hAnsi="Times New Roman"/>
          <w:iCs/>
          <w:sz w:val="28"/>
          <w:szCs w:val="28"/>
        </w:rPr>
        <w:t>Фонд оценочных и методических материалов</w:t>
      </w:r>
      <w:r w:rsidRPr="00784B2F">
        <w:rPr>
          <w:rFonts w:ascii="Times New Roman" w:hAnsi="Times New Roman"/>
          <w:iCs/>
          <w:sz w:val="28"/>
          <w:szCs w:val="28"/>
        </w:rPr>
        <w:t xml:space="preserve"> по дисциплине «Управление изменениями»</w:t>
      </w:r>
    </w:p>
    <w:p w14:paraId="32A0592A" w14:textId="77777777" w:rsidR="00E52146" w:rsidRDefault="00E52146" w:rsidP="00E10CAF">
      <w:pPr>
        <w:jc w:val="center"/>
        <w:rPr>
          <w:sz w:val="28"/>
          <w:szCs w:val="28"/>
        </w:rPr>
      </w:pPr>
    </w:p>
    <w:p w14:paraId="4C896365" w14:textId="77777777" w:rsidR="00E52146" w:rsidRPr="00733C7C" w:rsidRDefault="00946A9F" w:rsidP="00733C7C">
      <w:pPr>
        <w:pStyle w:val="10"/>
        <w:spacing w:before="0"/>
        <w:jc w:val="center"/>
        <w:rPr>
          <w:rFonts w:ascii="Times New Roman" w:hAnsi="Times New Roman" w:cs="Times New Roman"/>
          <w:b w:val="0"/>
          <w:bCs w:val="0"/>
          <w:color w:val="auto"/>
        </w:rPr>
      </w:pPr>
      <w:bookmarkStart w:id="6" w:name="_Toc93399162"/>
      <w:r w:rsidRPr="00733C7C">
        <w:rPr>
          <w:rFonts w:ascii="Times New Roman" w:hAnsi="Times New Roman" w:cs="Times New Roman"/>
          <w:color w:val="auto"/>
        </w:rPr>
        <w:lastRenderedPageBreak/>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4DB6E9F0" w14:textId="77777777" w:rsidR="00E52146" w:rsidRDefault="00E52146" w:rsidP="00E10CAF">
      <w:pPr>
        <w:jc w:val="center"/>
        <w:rPr>
          <w:b/>
          <w:bCs/>
          <w:sz w:val="28"/>
          <w:szCs w:val="28"/>
        </w:rPr>
      </w:pPr>
    </w:p>
    <w:p w14:paraId="7D398AA1"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017089">
        <w:rPr>
          <w:b/>
          <w:bCs/>
          <w:sz w:val="28"/>
          <w:szCs w:val="28"/>
        </w:rPr>
        <w:t>зачет</w:t>
      </w:r>
      <w:r w:rsidR="00414B8C" w:rsidRPr="00017089">
        <w:rPr>
          <w:b/>
          <w:bCs/>
          <w:sz w:val="28"/>
          <w:szCs w:val="28"/>
        </w:rPr>
        <w:t>а</w:t>
      </w:r>
      <w:r>
        <w:rPr>
          <w:b/>
          <w:bCs/>
          <w:sz w:val="28"/>
          <w:szCs w:val="28"/>
        </w:rPr>
        <w:t>)</w:t>
      </w:r>
    </w:p>
    <w:p w14:paraId="238838A7" w14:textId="77777777" w:rsidR="00D84C0B" w:rsidRPr="00672A13" w:rsidRDefault="00D84C0B" w:rsidP="00D84C0B">
      <w:pPr>
        <w:pStyle w:val="13"/>
        <w:numPr>
          <w:ilvl w:val="0"/>
          <w:numId w:val="16"/>
        </w:numPr>
        <w:tabs>
          <w:tab w:val="left" w:pos="469"/>
        </w:tabs>
        <w:ind w:left="0" w:firstLine="567"/>
        <w:rPr>
          <w:color w:val="000000"/>
          <w:sz w:val="28"/>
          <w:szCs w:val="28"/>
        </w:rPr>
      </w:pPr>
      <w:r w:rsidRPr="00672A13">
        <w:rPr>
          <w:color w:val="000000"/>
          <w:sz w:val="28"/>
          <w:szCs w:val="28"/>
        </w:rPr>
        <w:t>Концепция организационных изменений, ее место в теории менеджмента</w:t>
      </w:r>
    </w:p>
    <w:p w14:paraId="3BF22361" w14:textId="77777777" w:rsidR="00D84C0B" w:rsidRPr="00672A13" w:rsidRDefault="00D84C0B" w:rsidP="00D84C0B">
      <w:pPr>
        <w:pStyle w:val="13"/>
        <w:numPr>
          <w:ilvl w:val="0"/>
          <w:numId w:val="16"/>
        </w:numPr>
        <w:ind w:left="0" w:firstLine="567"/>
        <w:rPr>
          <w:bCs/>
          <w:color w:val="000000"/>
          <w:sz w:val="28"/>
          <w:szCs w:val="28"/>
        </w:rPr>
      </w:pPr>
      <w:r w:rsidRPr="00672A13">
        <w:rPr>
          <w:color w:val="000000"/>
          <w:sz w:val="28"/>
          <w:szCs w:val="28"/>
        </w:rPr>
        <w:t>Способы инициирования поиска новых идей</w:t>
      </w:r>
      <w:r w:rsidRPr="00672A13">
        <w:rPr>
          <w:bCs/>
          <w:color w:val="000000"/>
          <w:sz w:val="28"/>
          <w:szCs w:val="28"/>
        </w:rPr>
        <w:t>.</w:t>
      </w:r>
    </w:p>
    <w:p w14:paraId="5344095E" w14:textId="77777777" w:rsidR="00D84C0B" w:rsidRPr="00672A13" w:rsidRDefault="00D84C0B" w:rsidP="00D84C0B">
      <w:pPr>
        <w:pStyle w:val="13"/>
        <w:numPr>
          <w:ilvl w:val="0"/>
          <w:numId w:val="16"/>
        </w:numPr>
        <w:tabs>
          <w:tab w:val="left" w:pos="469"/>
        </w:tabs>
        <w:ind w:left="0" w:firstLine="567"/>
        <w:rPr>
          <w:color w:val="000000"/>
          <w:sz w:val="28"/>
          <w:szCs w:val="28"/>
        </w:rPr>
      </w:pPr>
      <w:r w:rsidRPr="00672A13">
        <w:rPr>
          <w:color w:val="000000"/>
          <w:sz w:val="28"/>
          <w:szCs w:val="28"/>
        </w:rPr>
        <w:t>Уровни и типы организационных изменений</w:t>
      </w:r>
    </w:p>
    <w:p w14:paraId="74283FC6" w14:textId="77777777" w:rsidR="00D84C0B" w:rsidRPr="00672A13" w:rsidRDefault="00D84C0B" w:rsidP="00D84C0B">
      <w:pPr>
        <w:pStyle w:val="13"/>
        <w:numPr>
          <w:ilvl w:val="0"/>
          <w:numId w:val="16"/>
        </w:numPr>
        <w:tabs>
          <w:tab w:val="left" w:pos="589"/>
        </w:tabs>
        <w:spacing w:before="100" w:beforeAutospacing="1"/>
        <w:ind w:left="0" w:firstLine="567"/>
        <w:rPr>
          <w:color w:val="000000"/>
          <w:sz w:val="28"/>
          <w:szCs w:val="28"/>
        </w:rPr>
      </w:pPr>
      <w:r w:rsidRPr="00672A13">
        <w:rPr>
          <w:color w:val="000000"/>
          <w:sz w:val="28"/>
          <w:szCs w:val="28"/>
        </w:rPr>
        <w:t>Причины сопротивления переменам и стереотипы восприятия изменений</w:t>
      </w:r>
    </w:p>
    <w:p w14:paraId="47238CF5" w14:textId="77777777" w:rsidR="00D84C0B" w:rsidRPr="00672A13" w:rsidRDefault="00D84C0B" w:rsidP="00D84C0B">
      <w:pPr>
        <w:pStyle w:val="-11"/>
        <w:numPr>
          <w:ilvl w:val="0"/>
          <w:numId w:val="16"/>
        </w:numPr>
        <w:spacing w:line="276" w:lineRule="auto"/>
        <w:ind w:left="0" w:firstLine="567"/>
        <w:rPr>
          <w:color w:val="000000"/>
          <w:sz w:val="28"/>
          <w:szCs w:val="28"/>
        </w:rPr>
      </w:pPr>
      <w:r w:rsidRPr="00672A13">
        <w:rPr>
          <w:color w:val="000000"/>
          <w:sz w:val="28"/>
          <w:szCs w:val="28"/>
        </w:rPr>
        <w:t>Приведите классификацию организаций, применяемую в РФ</w:t>
      </w:r>
    </w:p>
    <w:p w14:paraId="39E380ED" w14:textId="77777777" w:rsidR="00D84C0B" w:rsidRPr="00672A13" w:rsidRDefault="00D84C0B" w:rsidP="00D84C0B">
      <w:pPr>
        <w:pStyle w:val="-11"/>
        <w:numPr>
          <w:ilvl w:val="0"/>
          <w:numId w:val="16"/>
        </w:numPr>
        <w:spacing w:line="276" w:lineRule="auto"/>
        <w:ind w:left="0" w:firstLine="567"/>
        <w:rPr>
          <w:color w:val="000000"/>
          <w:sz w:val="28"/>
          <w:szCs w:val="28"/>
        </w:rPr>
      </w:pPr>
      <w:r w:rsidRPr="00672A13">
        <w:rPr>
          <w:color w:val="000000"/>
          <w:sz w:val="28"/>
          <w:szCs w:val="28"/>
        </w:rPr>
        <w:t>В каких документах отражаются решения о проведении изменений (перечислите документы, основные разделы этих документов)</w:t>
      </w:r>
    </w:p>
    <w:p w14:paraId="67D5C97B" w14:textId="77777777" w:rsidR="00D84C0B" w:rsidRPr="00D84C0B" w:rsidRDefault="00D84C0B" w:rsidP="00D84C0B">
      <w:pPr>
        <w:pStyle w:val="13"/>
        <w:numPr>
          <w:ilvl w:val="0"/>
          <w:numId w:val="16"/>
        </w:numPr>
        <w:tabs>
          <w:tab w:val="left" w:pos="469"/>
        </w:tabs>
        <w:ind w:left="0" w:firstLine="567"/>
        <w:rPr>
          <w:b/>
          <w:bCs/>
          <w:sz w:val="28"/>
          <w:szCs w:val="28"/>
        </w:rPr>
      </w:pPr>
      <w:r w:rsidRPr="00D84C0B">
        <w:rPr>
          <w:color w:val="000000"/>
          <w:sz w:val="28"/>
          <w:szCs w:val="28"/>
        </w:rPr>
        <w:t>На чем должно быть основано рещение об организационных изменениях?</w:t>
      </w:r>
    </w:p>
    <w:p w14:paraId="0F9F552B" w14:textId="77777777" w:rsidR="00036ABA" w:rsidRPr="00D84C0B" w:rsidRDefault="00D84C0B" w:rsidP="00D84C0B">
      <w:pPr>
        <w:pStyle w:val="13"/>
        <w:numPr>
          <w:ilvl w:val="0"/>
          <w:numId w:val="16"/>
        </w:numPr>
        <w:tabs>
          <w:tab w:val="left" w:pos="469"/>
        </w:tabs>
        <w:ind w:left="0" w:firstLine="567"/>
        <w:rPr>
          <w:b/>
          <w:bCs/>
          <w:sz w:val="28"/>
          <w:szCs w:val="28"/>
        </w:rPr>
      </w:pPr>
      <w:r w:rsidRPr="00D84C0B">
        <w:rPr>
          <w:color w:val="000000"/>
          <w:sz w:val="28"/>
          <w:szCs w:val="28"/>
        </w:rPr>
        <w:t>Рассажите об основных подходах к построению организационных структур? В каких случаях каждый из них предпочтителен?</w:t>
      </w:r>
    </w:p>
    <w:p w14:paraId="6E931228" w14:textId="77777777" w:rsidR="00D84C0B" w:rsidRPr="00672A13" w:rsidRDefault="00D84C0B" w:rsidP="00D84C0B">
      <w:pPr>
        <w:pStyle w:val="13"/>
        <w:numPr>
          <w:ilvl w:val="0"/>
          <w:numId w:val="16"/>
        </w:numPr>
        <w:tabs>
          <w:tab w:val="left" w:pos="469"/>
        </w:tabs>
        <w:spacing w:line="276" w:lineRule="auto"/>
        <w:rPr>
          <w:bCs/>
          <w:color w:val="000000"/>
          <w:sz w:val="28"/>
          <w:szCs w:val="28"/>
        </w:rPr>
      </w:pPr>
      <w:r w:rsidRPr="00672A13">
        <w:rPr>
          <w:color w:val="000000"/>
          <w:sz w:val="28"/>
          <w:szCs w:val="28"/>
        </w:rPr>
        <w:t>Перечислите факторы, определяющие размер организации</w:t>
      </w:r>
    </w:p>
    <w:p w14:paraId="1B2C89EF" w14:textId="77777777" w:rsidR="00D84C0B" w:rsidRPr="00672A13" w:rsidRDefault="00D84C0B" w:rsidP="00D84C0B">
      <w:pPr>
        <w:pStyle w:val="13"/>
        <w:numPr>
          <w:ilvl w:val="0"/>
          <w:numId w:val="16"/>
        </w:numPr>
        <w:tabs>
          <w:tab w:val="left" w:pos="469"/>
        </w:tabs>
        <w:spacing w:line="276" w:lineRule="auto"/>
        <w:rPr>
          <w:bCs/>
          <w:color w:val="000000"/>
          <w:sz w:val="28"/>
          <w:szCs w:val="28"/>
        </w:rPr>
      </w:pPr>
      <w:r w:rsidRPr="00672A13">
        <w:rPr>
          <w:color w:val="000000"/>
          <w:sz w:val="28"/>
          <w:szCs w:val="28"/>
        </w:rPr>
        <w:t>объясните особенности структуры системы управления изменениями?</w:t>
      </w:r>
    </w:p>
    <w:p w14:paraId="16B463FA" w14:textId="77777777" w:rsidR="00D84C0B" w:rsidRPr="00672A13" w:rsidRDefault="00D84C0B" w:rsidP="00D84C0B">
      <w:pPr>
        <w:pStyle w:val="13"/>
        <w:numPr>
          <w:ilvl w:val="0"/>
          <w:numId w:val="16"/>
        </w:numPr>
        <w:tabs>
          <w:tab w:val="left" w:pos="469"/>
        </w:tabs>
        <w:spacing w:line="276" w:lineRule="auto"/>
        <w:rPr>
          <w:color w:val="000000"/>
          <w:sz w:val="28"/>
          <w:szCs w:val="28"/>
        </w:rPr>
      </w:pPr>
      <w:r w:rsidRPr="00672A13">
        <w:rPr>
          <w:color w:val="000000"/>
          <w:sz w:val="28"/>
          <w:szCs w:val="28"/>
        </w:rPr>
        <w:t>Проведите сравнительную характеристику моделей управления организационными изменениями Бекхарда и Тюрли.</w:t>
      </w:r>
    </w:p>
    <w:p w14:paraId="216C329B" w14:textId="77777777" w:rsidR="00D84C0B" w:rsidRPr="00672A13" w:rsidRDefault="00D84C0B" w:rsidP="00D84C0B">
      <w:pPr>
        <w:pStyle w:val="13"/>
        <w:numPr>
          <w:ilvl w:val="0"/>
          <w:numId w:val="16"/>
        </w:numPr>
        <w:tabs>
          <w:tab w:val="left" w:pos="469"/>
        </w:tabs>
        <w:spacing w:line="276" w:lineRule="auto"/>
        <w:rPr>
          <w:color w:val="000000"/>
          <w:sz w:val="28"/>
          <w:szCs w:val="28"/>
        </w:rPr>
      </w:pPr>
      <w:r w:rsidRPr="00672A13">
        <w:rPr>
          <w:color w:val="000000"/>
          <w:sz w:val="28"/>
          <w:szCs w:val="28"/>
        </w:rPr>
        <w:t>Какие способы инициирования новых идей Вы знаете?</w:t>
      </w:r>
    </w:p>
    <w:p w14:paraId="4EDE3468" w14:textId="77777777" w:rsidR="00D84C0B" w:rsidRPr="00672A13" w:rsidRDefault="00D84C0B" w:rsidP="00D84C0B">
      <w:pPr>
        <w:pStyle w:val="-11"/>
        <w:numPr>
          <w:ilvl w:val="0"/>
          <w:numId w:val="16"/>
        </w:numPr>
        <w:spacing w:line="276" w:lineRule="auto"/>
        <w:rPr>
          <w:color w:val="000000"/>
          <w:sz w:val="28"/>
          <w:szCs w:val="28"/>
        </w:rPr>
      </w:pPr>
      <w:r w:rsidRPr="00672A13">
        <w:rPr>
          <w:color w:val="000000"/>
          <w:sz w:val="28"/>
          <w:szCs w:val="28"/>
        </w:rPr>
        <w:t>Какие причины сопротивлений изменениям существуют и как обнаружить их существование.</w:t>
      </w:r>
    </w:p>
    <w:p w14:paraId="3D8D5A4A" w14:textId="77777777" w:rsidR="00D84C0B" w:rsidRPr="00D84C0B" w:rsidRDefault="00D84C0B" w:rsidP="00D84C0B">
      <w:pPr>
        <w:pStyle w:val="13"/>
        <w:numPr>
          <w:ilvl w:val="0"/>
          <w:numId w:val="16"/>
        </w:numPr>
        <w:tabs>
          <w:tab w:val="left" w:pos="469"/>
        </w:tabs>
        <w:ind w:left="0" w:firstLine="567"/>
        <w:rPr>
          <w:b/>
          <w:bCs/>
          <w:sz w:val="28"/>
          <w:szCs w:val="28"/>
        </w:rPr>
      </w:pPr>
      <w:r w:rsidRPr="00672A13">
        <w:rPr>
          <w:color w:val="000000"/>
          <w:sz w:val="28"/>
          <w:szCs w:val="28"/>
        </w:rPr>
        <w:t>В чем заключается модель организационного развития МакКинси «7С»</w:t>
      </w:r>
    </w:p>
    <w:p w14:paraId="72CDA0EC" w14:textId="77777777" w:rsidR="00D84C0B" w:rsidRPr="00672A13" w:rsidRDefault="00D84C0B" w:rsidP="00D84C0B">
      <w:pPr>
        <w:pStyle w:val="13"/>
        <w:numPr>
          <w:ilvl w:val="0"/>
          <w:numId w:val="16"/>
        </w:numPr>
        <w:tabs>
          <w:tab w:val="left" w:pos="589"/>
        </w:tabs>
        <w:spacing w:line="276" w:lineRule="auto"/>
        <w:rPr>
          <w:color w:val="000000"/>
          <w:sz w:val="28"/>
          <w:szCs w:val="28"/>
        </w:rPr>
      </w:pPr>
      <w:r w:rsidRPr="00672A13">
        <w:rPr>
          <w:color w:val="000000"/>
          <w:sz w:val="28"/>
          <w:szCs w:val="28"/>
        </w:rPr>
        <w:t>Какие стили проведения изменений в предприятиях сервиса Вы знаете? В чем особенность их реализации?</w:t>
      </w:r>
    </w:p>
    <w:p w14:paraId="55A367FB" w14:textId="77777777" w:rsidR="00D84C0B" w:rsidRPr="00672A13" w:rsidRDefault="00D84C0B" w:rsidP="00D84C0B">
      <w:pPr>
        <w:pStyle w:val="13"/>
        <w:numPr>
          <w:ilvl w:val="0"/>
          <w:numId w:val="16"/>
        </w:numPr>
        <w:tabs>
          <w:tab w:val="left" w:pos="589"/>
        </w:tabs>
        <w:spacing w:line="276" w:lineRule="auto"/>
        <w:rPr>
          <w:color w:val="000000"/>
          <w:sz w:val="28"/>
          <w:szCs w:val="28"/>
        </w:rPr>
      </w:pPr>
      <w:r w:rsidRPr="00672A13">
        <w:rPr>
          <w:color w:val="000000"/>
          <w:sz w:val="28"/>
          <w:szCs w:val="28"/>
        </w:rPr>
        <w:t xml:space="preserve"> Паутина интерактивных элементов обучающейся организации: дайте определение понятию и развернутую характеристику.</w:t>
      </w:r>
    </w:p>
    <w:p w14:paraId="78D8F7E6" w14:textId="77777777" w:rsidR="00D84C0B" w:rsidRPr="00672A13" w:rsidRDefault="00D84C0B" w:rsidP="00D84C0B">
      <w:pPr>
        <w:pStyle w:val="13"/>
        <w:numPr>
          <w:ilvl w:val="0"/>
          <w:numId w:val="16"/>
        </w:numPr>
        <w:tabs>
          <w:tab w:val="left" w:pos="469"/>
        </w:tabs>
        <w:spacing w:line="276" w:lineRule="auto"/>
        <w:rPr>
          <w:color w:val="000000"/>
          <w:sz w:val="28"/>
          <w:szCs w:val="28"/>
        </w:rPr>
      </w:pPr>
      <w:r w:rsidRPr="00672A13">
        <w:rPr>
          <w:color w:val="000000"/>
          <w:sz w:val="28"/>
          <w:szCs w:val="28"/>
        </w:rPr>
        <w:t>В чем заключаются этические проблемы организационного развития</w:t>
      </w:r>
    </w:p>
    <w:p w14:paraId="36AB2C17" w14:textId="77777777" w:rsidR="00D84C0B" w:rsidRPr="00672A13" w:rsidRDefault="00D84C0B" w:rsidP="00D84C0B">
      <w:pPr>
        <w:pStyle w:val="13"/>
        <w:numPr>
          <w:ilvl w:val="0"/>
          <w:numId w:val="16"/>
        </w:numPr>
        <w:tabs>
          <w:tab w:val="left" w:pos="589"/>
        </w:tabs>
        <w:spacing w:line="276" w:lineRule="auto"/>
        <w:rPr>
          <w:color w:val="000000"/>
          <w:sz w:val="28"/>
          <w:szCs w:val="28"/>
        </w:rPr>
      </w:pPr>
      <w:r w:rsidRPr="00672A13">
        <w:rPr>
          <w:color w:val="000000"/>
          <w:sz w:val="28"/>
          <w:szCs w:val="28"/>
        </w:rPr>
        <w:t xml:space="preserve"> Организационная культура, ее место и влияние на процесс управления изменениями в организации.</w:t>
      </w:r>
    </w:p>
    <w:p w14:paraId="5FC739CF" w14:textId="77777777" w:rsidR="00D84C0B" w:rsidRPr="00672A13" w:rsidRDefault="00D84C0B" w:rsidP="00D84C0B">
      <w:pPr>
        <w:pStyle w:val="-11"/>
        <w:numPr>
          <w:ilvl w:val="0"/>
          <w:numId w:val="16"/>
        </w:numPr>
        <w:spacing w:line="276" w:lineRule="auto"/>
        <w:rPr>
          <w:color w:val="000000"/>
          <w:sz w:val="28"/>
          <w:szCs w:val="28"/>
        </w:rPr>
      </w:pPr>
      <w:r w:rsidRPr="00672A13">
        <w:rPr>
          <w:color w:val="000000"/>
          <w:sz w:val="28"/>
          <w:szCs w:val="28"/>
        </w:rPr>
        <w:t>Выделите основные методы  мониторинга и контроля изменений.</w:t>
      </w:r>
    </w:p>
    <w:p w14:paraId="790190AA" w14:textId="77777777" w:rsidR="00D84C0B" w:rsidRPr="00672A13" w:rsidRDefault="00D84C0B" w:rsidP="00D84C0B">
      <w:pPr>
        <w:pStyle w:val="-11"/>
        <w:numPr>
          <w:ilvl w:val="0"/>
          <w:numId w:val="16"/>
        </w:numPr>
        <w:spacing w:line="276" w:lineRule="auto"/>
        <w:rPr>
          <w:color w:val="000000"/>
          <w:sz w:val="28"/>
          <w:szCs w:val="28"/>
        </w:rPr>
      </w:pPr>
      <w:r w:rsidRPr="00672A13">
        <w:rPr>
          <w:color w:val="000000"/>
          <w:sz w:val="28"/>
          <w:szCs w:val="28"/>
        </w:rPr>
        <w:t>Чем определяется необходимость формирования команды стратегических изменений и ее отличие от группы.</w:t>
      </w:r>
    </w:p>
    <w:p w14:paraId="4C17BB20" w14:textId="77777777" w:rsidR="00D84C0B" w:rsidRPr="00672A13" w:rsidRDefault="00D84C0B" w:rsidP="00D84C0B">
      <w:pPr>
        <w:pStyle w:val="13"/>
        <w:numPr>
          <w:ilvl w:val="0"/>
          <w:numId w:val="16"/>
        </w:numPr>
        <w:tabs>
          <w:tab w:val="left" w:pos="370"/>
          <w:tab w:val="left" w:pos="709"/>
        </w:tabs>
        <w:spacing w:line="276" w:lineRule="auto"/>
        <w:rPr>
          <w:color w:val="000000"/>
          <w:sz w:val="28"/>
          <w:szCs w:val="28"/>
        </w:rPr>
      </w:pPr>
      <w:r w:rsidRPr="00672A13">
        <w:rPr>
          <w:color w:val="000000"/>
          <w:sz w:val="28"/>
          <w:szCs w:val="28"/>
        </w:rPr>
        <w:t>Чем определяется результативность команды стратегических изменений</w:t>
      </w:r>
    </w:p>
    <w:p w14:paraId="45728DB8" w14:textId="77777777" w:rsidR="00D84C0B" w:rsidRPr="00672A13" w:rsidRDefault="00D84C0B" w:rsidP="00D84C0B">
      <w:pPr>
        <w:pStyle w:val="13"/>
        <w:numPr>
          <w:ilvl w:val="0"/>
          <w:numId w:val="16"/>
        </w:numPr>
        <w:tabs>
          <w:tab w:val="left" w:pos="469"/>
        </w:tabs>
        <w:spacing w:line="276" w:lineRule="auto"/>
        <w:rPr>
          <w:color w:val="000000"/>
          <w:sz w:val="28"/>
          <w:szCs w:val="28"/>
        </w:rPr>
      </w:pPr>
      <w:r w:rsidRPr="00672A13">
        <w:rPr>
          <w:color w:val="000000"/>
          <w:sz w:val="28"/>
          <w:szCs w:val="28"/>
        </w:rPr>
        <w:t>Что такое концепция «6 сигм</w:t>
      </w:r>
    </w:p>
    <w:p w14:paraId="56B3B68A" w14:textId="77777777" w:rsidR="00D84C0B" w:rsidRPr="00672A13" w:rsidRDefault="00D84C0B" w:rsidP="00D84C0B">
      <w:pPr>
        <w:pStyle w:val="13"/>
        <w:numPr>
          <w:ilvl w:val="0"/>
          <w:numId w:val="16"/>
        </w:numPr>
        <w:tabs>
          <w:tab w:val="left" w:pos="469"/>
        </w:tabs>
        <w:spacing w:line="276" w:lineRule="auto"/>
        <w:rPr>
          <w:color w:val="000000"/>
          <w:sz w:val="28"/>
          <w:szCs w:val="28"/>
        </w:rPr>
      </w:pPr>
      <w:r w:rsidRPr="00672A13">
        <w:rPr>
          <w:color w:val="000000"/>
          <w:sz w:val="28"/>
          <w:szCs w:val="28"/>
        </w:rPr>
        <w:t>Принципы управления процессом изменений</w:t>
      </w:r>
    </w:p>
    <w:p w14:paraId="476EBF26" w14:textId="77777777" w:rsidR="00D84C0B" w:rsidRPr="00672A13" w:rsidRDefault="00D84C0B" w:rsidP="00D84C0B">
      <w:pPr>
        <w:pStyle w:val="13"/>
        <w:numPr>
          <w:ilvl w:val="0"/>
          <w:numId w:val="16"/>
        </w:numPr>
        <w:tabs>
          <w:tab w:val="left" w:pos="589"/>
        </w:tabs>
        <w:spacing w:line="276" w:lineRule="auto"/>
        <w:rPr>
          <w:color w:val="000000"/>
          <w:sz w:val="28"/>
          <w:szCs w:val="28"/>
        </w:rPr>
      </w:pPr>
      <w:r w:rsidRPr="00672A13">
        <w:rPr>
          <w:color w:val="000000"/>
          <w:sz w:val="28"/>
          <w:szCs w:val="28"/>
        </w:rPr>
        <w:lastRenderedPageBreak/>
        <w:t>Реструктуризация управления организацией</w:t>
      </w:r>
    </w:p>
    <w:p w14:paraId="7EA7E7AC" w14:textId="77777777" w:rsidR="00D84C0B" w:rsidRPr="00672A13" w:rsidRDefault="00D84C0B" w:rsidP="00D84C0B">
      <w:pPr>
        <w:pStyle w:val="13"/>
        <w:numPr>
          <w:ilvl w:val="0"/>
          <w:numId w:val="16"/>
        </w:numPr>
        <w:tabs>
          <w:tab w:val="left" w:pos="589"/>
        </w:tabs>
        <w:spacing w:line="276" w:lineRule="auto"/>
        <w:rPr>
          <w:color w:val="000000"/>
          <w:sz w:val="28"/>
          <w:szCs w:val="28"/>
        </w:rPr>
      </w:pPr>
      <w:r w:rsidRPr="00672A13">
        <w:rPr>
          <w:color w:val="000000"/>
          <w:sz w:val="28"/>
          <w:szCs w:val="28"/>
        </w:rPr>
        <w:t>Классические и современная концепции организационного развития</w:t>
      </w:r>
    </w:p>
    <w:p w14:paraId="0A6FADA5" w14:textId="77777777" w:rsidR="00D84C0B" w:rsidRPr="00672A13" w:rsidRDefault="00D84C0B" w:rsidP="00D84C0B">
      <w:pPr>
        <w:pStyle w:val="13"/>
        <w:numPr>
          <w:ilvl w:val="0"/>
          <w:numId w:val="16"/>
        </w:numPr>
        <w:tabs>
          <w:tab w:val="left" w:pos="589"/>
        </w:tabs>
        <w:spacing w:line="276" w:lineRule="auto"/>
        <w:rPr>
          <w:color w:val="000000"/>
          <w:sz w:val="28"/>
          <w:szCs w:val="28"/>
        </w:rPr>
      </w:pPr>
      <w:r w:rsidRPr="00672A13">
        <w:rPr>
          <w:color w:val="000000"/>
          <w:sz w:val="28"/>
          <w:szCs w:val="28"/>
        </w:rPr>
        <w:t>Принципы и стадии создания команд для проведения изменений</w:t>
      </w:r>
    </w:p>
    <w:p w14:paraId="796545AA" w14:textId="77777777" w:rsidR="00D84C0B" w:rsidRPr="00D84C0B" w:rsidRDefault="00D84C0B" w:rsidP="00D84C0B">
      <w:pPr>
        <w:pStyle w:val="13"/>
        <w:tabs>
          <w:tab w:val="left" w:pos="469"/>
        </w:tabs>
        <w:rPr>
          <w:b/>
          <w:bCs/>
          <w:sz w:val="28"/>
          <w:szCs w:val="28"/>
        </w:rPr>
      </w:pPr>
    </w:p>
    <w:p w14:paraId="3D2E89D6"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3D6AB2FB" w14:textId="77777777" w:rsidR="00AC2A1E" w:rsidRPr="00AC2A1E" w:rsidRDefault="00036ABA" w:rsidP="00AC2A1E">
      <w:pPr>
        <w:ind w:firstLine="709"/>
        <w:jc w:val="both"/>
        <w:rPr>
          <w:sz w:val="28"/>
          <w:szCs w:val="28"/>
        </w:rPr>
      </w:pPr>
      <w:r w:rsidRPr="00AC2A1E">
        <w:rPr>
          <w:bCs/>
          <w:sz w:val="28"/>
          <w:szCs w:val="28"/>
        </w:rPr>
        <w:t>1.</w:t>
      </w:r>
      <w:r w:rsidR="00AC2A1E" w:rsidRPr="00AC2A1E">
        <w:rPr>
          <w:sz w:val="28"/>
          <w:szCs w:val="28"/>
        </w:rPr>
        <w:t xml:space="preserve"> Постройте дерево стратегических целей планирования изменений в организациях. Объясните, какие могу возникнуть проблемы при его построении.</w:t>
      </w:r>
    </w:p>
    <w:p w14:paraId="416111AA" w14:textId="77777777" w:rsidR="00AC2A1E" w:rsidRPr="00AC2A1E" w:rsidRDefault="00036ABA" w:rsidP="00AC2A1E">
      <w:pPr>
        <w:ind w:firstLine="709"/>
        <w:jc w:val="both"/>
        <w:rPr>
          <w:sz w:val="28"/>
          <w:szCs w:val="28"/>
        </w:rPr>
      </w:pPr>
      <w:r w:rsidRPr="00AC2A1E">
        <w:rPr>
          <w:bCs/>
          <w:sz w:val="28"/>
          <w:szCs w:val="28"/>
        </w:rPr>
        <w:t>2.</w:t>
      </w:r>
      <w:r w:rsidR="00AC2A1E" w:rsidRPr="00AC2A1E">
        <w:rPr>
          <w:sz w:val="28"/>
          <w:szCs w:val="28"/>
        </w:rPr>
        <w:t xml:space="preserve"> Выделите основные приемы подбора и отбора новых идей, необходимых при оказании  услуг, приведите примеры.</w:t>
      </w:r>
    </w:p>
    <w:p w14:paraId="43EF6F5D" w14:textId="77777777" w:rsidR="00036ABA" w:rsidRDefault="00036ABA" w:rsidP="00AC2A1E">
      <w:pPr>
        <w:jc w:val="both"/>
        <w:rPr>
          <w:bCs/>
          <w:sz w:val="28"/>
          <w:szCs w:val="28"/>
        </w:rPr>
      </w:pPr>
    </w:p>
    <w:p w14:paraId="53901CFF"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5AB55726" w14:textId="77777777" w:rsidR="007E4E1F" w:rsidRDefault="007E4E1F" w:rsidP="00E10CAF">
      <w:pPr>
        <w:jc w:val="center"/>
        <w:rPr>
          <w:sz w:val="28"/>
          <w:szCs w:val="28"/>
        </w:rPr>
      </w:pPr>
    </w:p>
    <w:p w14:paraId="79DD37F3" w14:textId="77777777" w:rsidR="00E52146" w:rsidRPr="00733C7C" w:rsidRDefault="00612527" w:rsidP="00733C7C">
      <w:pPr>
        <w:pStyle w:val="10"/>
        <w:spacing w:before="0"/>
        <w:jc w:val="center"/>
        <w:rPr>
          <w:rFonts w:ascii="Times New Roman" w:hAnsi="Times New Roman" w:cs="Times New Roman"/>
          <w:b w:val="0"/>
          <w:bCs w:val="0"/>
          <w:color w:val="auto"/>
        </w:rPr>
      </w:pPr>
      <w:bookmarkStart w:id="7" w:name="_Toc93399163"/>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DF1BAC" w:rsidRPr="00733C7C">
        <w:rPr>
          <w:rFonts w:ascii="Times New Roman" w:hAnsi="Times New Roman" w:cs="Times New Roman"/>
          <w:color w:val="auto"/>
        </w:rPr>
        <w:t xml:space="preserve">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36B85BBD" w14:textId="77777777" w:rsidR="00E52146" w:rsidRDefault="00E52146" w:rsidP="00946A9F">
      <w:pPr>
        <w:ind w:firstLine="709"/>
        <w:jc w:val="both"/>
        <w:rPr>
          <w:b/>
          <w:bCs/>
          <w:sz w:val="28"/>
          <w:szCs w:val="28"/>
        </w:rPr>
      </w:pPr>
    </w:p>
    <w:p w14:paraId="59A4423E" w14:textId="77777777" w:rsidR="00DC3E96" w:rsidRPr="00E52146" w:rsidRDefault="00D84C0B" w:rsidP="00DC3E96">
      <w:pPr>
        <w:ind w:firstLine="709"/>
        <w:jc w:val="both"/>
        <w:rPr>
          <w:sz w:val="28"/>
          <w:szCs w:val="28"/>
        </w:rPr>
      </w:pPr>
      <w:r>
        <w:rPr>
          <w:b/>
          <w:bCs/>
          <w:sz w:val="28"/>
          <w:szCs w:val="28"/>
        </w:rPr>
        <w:t>а</w:t>
      </w:r>
      <w:r w:rsidR="00DC3E96" w:rsidRPr="00E52146">
        <w:rPr>
          <w:b/>
          <w:bCs/>
          <w:sz w:val="28"/>
          <w:szCs w:val="28"/>
        </w:rPr>
        <w:t>) основная литература:</w:t>
      </w:r>
    </w:p>
    <w:p w14:paraId="49E9066C" w14:textId="77777777" w:rsidR="0038488C" w:rsidRPr="00E52146" w:rsidRDefault="0038488C" w:rsidP="0038488C">
      <w:pPr>
        <w:ind w:firstLine="709"/>
        <w:jc w:val="both"/>
        <w:rPr>
          <w:sz w:val="28"/>
          <w:szCs w:val="28"/>
        </w:rPr>
      </w:pPr>
      <w:r>
        <w:rPr>
          <w:b/>
          <w:bCs/>
          <w:sz w:val="28"/>
          <w:szCs w:val="28"/>
        </w:rPr>
        <w:t>а</w:t>
      </w:r>
      <w:r w:rsidRPr="00E52146">
        <w:rPr>
          <w:b/>
          <w:bCs/>
          <w:sz w:val="28"/>
          <w:szCs w:val="28"/>
        </w:rPr>
        <w:t>) основная литература:</w:t>
      </w:r>
    </w:p>
    <w:p w14:paraId="0BA84790" w14:textId="77777777" w:rsidR="0038488C" w:rsidRPr="006D4E55" w:rsidRDefault="0038488C" w:rsidP="0038488C">
      <w:pPr>
        <w:numPr>
          <w:ilvl w:val="0"/>
          <w:numId w:val="12"/>
        </w:numPr>
        <w:tabs>
          <w:tab w:val="clear" w:pos="720"/>
          <w:tab w:val="num" w:pos="1134"/>
        </w:tabs>
        <w:ind w:left="0" w:firstLine="709"/>
        <w:jc w:val="both"/>
        <w:rPr>
          <w:sz w:val="28"/>
          <w:szCs w:val="28"/>
        </w:rPr>
      </w:pPr>
      <w:r w:rsidRPr="006D4E55">
        <w:rPr>
          <w:bCs/>
          <w:sz w:val="28"/>
          <w:szCs w:val="28"/>
        </w:rPr>
        <w:t>Управление изменениями / Блинов А.О., Угр</w:t>
      </w:r>
      <w:r>
        <w:rPr>
          <w:bCs/>
          <w:sz w:val="28"/>
          <w:szCs w:val="28"/>
        </w:rPr>
        <w:t>юмова Н.В. - М.:Дашков и К, 2020</w:t>
      </w:r>
      <w:r w:rsidRPr="006D4E55">
        <w:rPr>
          <w:bCs/>
          <w:sz w:val="28"/>
          <w:szCs w:val="28"/>
        </w:rPr>
        <w:t xml:space="preserve">. - 304 с.: </w:t>
      </w:r>
      <w:r w:rsidRPr="00D84C0B">
        <w:t>https://znanium.com/catalog/document?id=358267</w:t>
      </w:r>
      <w:r>
        <w:rPr>
          <w:bCs/>
          <w:sz w:val="28"/>
          <w:szCs w:val="28"/>
        </w:rPr>
        <w:t xml:space="preserve"> </w:t>
      </w:r>
    </w:p>
    <w:p w14:paraId="51CE091F" w14:textId="77777777" w:rsidR="0038488C" w:rsidRPr="00AD322D" w:rsidRDefault="0038488C" w:rsidP="0038488C">
      <w:pPr>
        <w:pStyle w:val="a"/>
        <w:numPr>
          <w:ilvl w:val="0"/>
          <w:numId w:val="12"/>
        </w:numPr>
        <w:tabs>
          <w:tab w:val="clear" w:pos="720"/>
          <w:tab w:val="num" w:pos="1134"/>
        </w:tabs>
        <w:spacing w:line="240" w:lineRule="auto"/>
        <w:ind w:left="0" w:right="0" w:firstLine="709"/>
        <w:rPr>
          <w:rFonts w:ascii="Times New Roman" w:hAnsi="Times New Roman"/>
          <w:color w:val="auto"/>
          <w:sz w:val="28"/>
          <w:szCs w:val="28"/>
        </w:rPr>
      </w:pPr>
      <w:r w:rsidRPr="00AD322D">
        <w:rPr>
          <w:rFonts w:ascii="Times New Roman" w:hAnsi="Times New Roman"/>
          <w:bCs/>
          <w:color w:val="auto"/>
          <w:sz w:val="28"/>
          <w:szCs w:val="28"/>
        </w:rPr>
        <w:t xml:space="preserve">Алешникова, В. И., Управление организационными изменениями : учебное пособие / В. И. Алешникова, А. В. Алешникова. — Москва : Русайнс, 2022. — 95 с. — ISBN 978-5-4365-9805-5. — URL: </w:t>
      </w:r>
      <w:hyperlink r:id="rId12" w:history="1">
        <w:r w:rsidRPr="00E77F94">
          <w:rPr>
            <w:rStyle w:val="af6"/>
            <w:rFonts w:ascii="Times New Roman" w:hAnsi="Times New Roman"/>
            <w:bCs/>
            <w:sz w:val="28"/>
            <w:szCs w:val="28"/>
          </w:rPr>
          <w:t>https://book.ru/book/944846</w:t>
        </w:r>
      </w:hyperlink>
      <w:r>
        <w:rPr>
          <w:rFonts w:ascii="Times New Roman" w:hAnsi="Times New Roman"/>
          <w:bCs/>
          <w:color w:val="auto"/>
          <w:sz w:val="28"/>
          <w:szCs w:val="28"/>
        </w:rPr>
        <w:t xml:space="preserve"> </w:t>
      </w:r>
    </w:p>
    <w:p w14:paraId="6840D1BC" w14:textId="77777777" w:rsidR="0038488C" w:rsidRPr="00AD322D" w:rsidRDefault="0038488C" w:rsidP="0038488C">
      <w:pPr>
        <w:pStyle w:val="a"/>
        <w:numPr>
          <w:ilvl w:val="0"/>
          <w:numId w:val="12"/>
        </w:numPr>
        <w:tabs>
          <w:tab w:val="clear" w:pos="720"/>
          <w:tab w:val="num" w:pos="1134"/>
        </w:tabs>
        <w:spacing w:line="240" w:lineRule="auto"/>
        <w:ind w:left="0" w:right="0" w:firstLine="709"/>
        <w:rPr>
          <w:rFonts w:ascii="Times New Roman" w:hAnsi="Times New Roman"/>
          <w:color w:val="auto"/>
          <w:sz w:val="28"/>
          <w:szCs w:val="28"/>
        </w:rPr>
      </w:pPr>
      <w:r w:rsidRPr="00AD322D">
        <w:rPr>
          <w:rFonts w:ascii="Times New Roman" w:hAnsi="Times New Roman"/>
          <w:bCs/>
          <w:color w:val="auto"/>
          <w:sz w:val="28"/>
          <w:szCs w:val="28"/>
        </w:rPr>
        <w:t xml:space="preserve">Пушных, В. А., Управление изменениями : учебное пособие / В. А. Пушных. — Москва : КноРус, 2022. — 184 с. — ISBN 978-5-406-08453-3. — URL: </w:t>
      </w:r>
      <w:hyperlink r:id="rId13" w:history="1">
        <w:r w:rsidRPr="00E77F94">
          <w:rPr>
            <w:rStyle w:val="af6"/>
            <w:rFonts w:ascii="Times New Roman" w:hAnsi="Times New Roman"/>
            <w:bCs/>
            <w:sz w:val="28"/>
            <w:szCs w:val="28"/>
          </w:rPr>
          <w:t>https://book.ru/book/942403</w:t>
        </w:r>
      </w:hyperlink>
      <w:r>
        <w:rPr>
          <w:rFonts w:ascii="Times New Roman" w:hAnsi="Times New Roman"/>
          <w:bCs/>
          <w:color w:val="auto"/>
          <w:sz w:val="28"/>
          <w:szCs w:val="28"/>
        </w:rPr>
        <w:t xml:space="preserve"> </w:t>
      </w:r>
    </w:p>
    <w:p w14:paraId="19BB1395" w14:textId="77777777" w:rsidR="0038488C" w:rsidRPr="00784B2F" w:rsidRDefault="0038488C" w:rsidP="0038488C">
      <w:pPr>
        <w:ind w:firstLine="709"/>
        <w:jc w:val="both"/>
        <w:rPr>
          <w:sz w:val="28"/>
          <w:szCs w:val="28"/>
        </w:rPr>
      </w:pPr>
      <w:r w:rsidRPr="00784B2F">
        <w:rPr>
          <w:b/>
          <w:bCs/>
          <w:sz w:val="28"/>
          <w:szCs w:val="28"/>
        </w:rPr>
        <w:t>в) дополнительная литература:</w:t>
      </w:r>
    </w:p>
    <w:p w14:paraId="38EAFF64" w14:textId="77777777" w:rsidR="0038488C" w:rsidRPr="00AD322D" w:rsidRDefault="0038488C" w:rsidP="0038488C">
      <w:pPr>
        <w:pStyle w:val="a9"/>
        <w:numPr>
          <w:ilvl w:val="0"/>
          <w:numId w:val="13"/>
        </w:numPr>
        <w:ind w:left="0" w:firstLine="709"/>
        <w:jc w:val="both"/>
        <w:rPr>
          <w:sz w:val="28"/>
          <w:szCs w:val="28"/>
        </w:rPr>
      </w:pPr>
      <w:r w:rsidRPr="00AD322D">
        <w:rPr>
          <w:rFonts w:eastAsia="Calibri"/>
          <w:sz w:val="28"/>
          <w:szCs w:val="28"/>
        </w:rPr>
        <w:t xml:space="preserve">Алешникова, В. И., Управление организационными изменениями : учебное пособие / В. И. Алешникова, А. В. Алешникова. — Москва : Русайнс, 2022. — 95 с. — ISBN 978-5-4365-9805-5. — URL: </w:t>
      </w:r>
      <w:hyperlink r:id="rId14" w:history="1">
        <w:r w:rsidRPr="00E77F94">
          <w:rPr>
            <w:rStyle w:val="af6"/>
            <w:rFonts w:eastAsia="Calibri"/>
            <w:sz w:val="28"/>
            <w:szCs w:val="28"/>
          </w:rPr>
          <w:t>https://book.ru/book/944846</w:t>
        </w:r>
      </w:hyperlink>
      <w:r>
        <w:rPr>
          <w:rFonts w:eastAsia="Calibri"/>
          <w:sz w:val="28"/>
          <w:szCs w:val="28"/>
        </w:rPr>
        <w:t xml:space="preserve"> </w:t>
      </w:r>
    </w:p>
    <w:p w14:paraId="2A546503" w14:textId="77777777" w:rsidR="0038488C" w:rsidRDefault="0038488C" w:rsidP="0038488C">
      <w:pPr>
        <w:pStyle w:val="a9"/>
        <w:numPr>
          <w:ilvl w:val="0"/>
          <w:numId w:val="13"/>
        </w:numPr>
        <w:ind w:left="0" w:firstLine="709"/>
        <w:jc w:val="both"/>
        <w:rPr>
          <w:sz w:val="28"/>
          <w:szCs w:val="28"/>
        </w:rPr>
      </w:pPr>
      <w:r w:rsidRPr="00AD322D">
        <w:rPr>
          <w:sz w:val="28"/>
          <w:szCs w:val="28"/>
        </w:rPr>
        <w:t xml:space="preserve">Пушных, В. А., Управление изменениями : учебное пособие / В. А. Пушных. — Москва : КноРус, 2022. — 184 с. — ISBN 978-5-406-08453-3. — URL: </w:t>
      </w:r>
      <w:hyperlink r:id="rId15" w:history="1">
        <w:r w:rsidRPr="00E77F94">
          <w:rPr>
            <w:rStyle w:val="af6"/>
            <w:sz w:val="28"/>
            <w:szCs w:val="28"/>
          </w:rPr>
          <w:t>https://book.ru/book/942403</w:t>
        </w:r>
      </w:hyperlink>
      <w:r>
        <w:rPr>
          <w:sz w:val="28"/>
          <w:szCs w:val="28"/>
        </w:rPr>
        <w:t xml:space="preserve"> </w:t>
      </w:r>
    </w:p>
    <w:p w14:paraId="02B3FB16" w14:textId="77777777" w:rsidR="0038488C" w:rsidRPr="00D84C0B" w:rsidRDefault="0038488C" w:rsidP="0038488C">
      <w:pPr>
        <w:pStyle w:val="a9"/>
        <w:numPr>
          <w:ilvl w:val="0"/>
          <w:numId w:val="13"/>
        </w:numPr>
        <w:ind w:left="0" w:firstLine="709"/>
        <w:jc w:val="both"/>
        <w:rPr>
          <w:sz w:val="28"/>
          <w:szCs w:val="28"/>
        </w:rPr>
      </w:pPr>
      <w:r w:rsidRPr="00D84C0B">
        <w:rPr>
          <w:bCs/>
          <w:sz w:val="28"/>
          <w:szCs w:val="28"/>
        </w:rPr>
        <w:t>Управление стратегическими изменениями в организациях: Учебник/А.Т.Зуб -</w:t>
      </w:r>
      <w:r>
        <w:rPr>
          <w:bCs/>
          <w:sz w:val="28"/>
          <w:szCs w:val="28"/>
        </w:rPr>
        <w:t xml:space="preserve"> М.: ИД ФОРУМ, НИЦ ИНФРА-М, 2019</w:t>
      </w:r>
      <w:r w:rsidRPr="00D84C0B">
        <w:rPr>
          <w:bCs/>
          <w:sz w:val="28"/>
          <w:szCs w:val="28"/>
        </w:rPr>
        <w:t>. - 384 с https://znanium.com/catalog/document?id=367315</w:t>
      </w:r>
    </w:p>
    <w:p w14:paraId="4DB42A0C" w14:textId="77777777" w:rsidR="0038488C" w:rsidRDefault="0038488C" w:rsidP="0038488C">
      <w:pPr>
        <w:pStyle w:val="a9"/>
        <w:numPr>
          <w:ilvl w:val="0"/>
          <w:numId w:val="13"/>
        </w:numPr>
        <w:ind w:left="0" w:firstLine="709"/>
        <w:jc w:val="both"/>
        <w:rPr>
          <w:sz w:val="28"/>
          <w:szCs w:val="28"/>
        </w:rPr>
      </w:pPr>
      <w:r w:rsidRPr="00AD322D">
        <w:rPr>
          <w:sz w:val="28"/>
          <w:szCs w:val="28"/>
        </w:rPr>
        <w:t xml:space="preserve">Алешникова, В. И., Управление организационными изменениями : учебное пособие / В. И. Алешникова, А. В. Алешникова. — Москва : </w:t>
      </w:r>
      <w:r w:rsidRPr="00AD322D">
        <w:rPr>
          <w:sz w:val="28"/>
          <w:szCs w:val="28"/>
        </w:rPr>
        <w:lastRenderedPageBreak/>
        <w:t xml:space="preserve">Русайнс, 2022. — 95 с. — ISBN 978-5-4365-9805-5. — URL: </w:t>
      </w:r>
      <w:hyperlink r:id="rId16" w:history="1">
        <w:r w:rsidRPr="00E77F94">
          <w:rPr>
            <w:rStyle w:val="af6"/>
            <w:sz w:val="28"/>
            <w:szCs w:val="28"/>
          </w:rPr>
          <w:t>https://book.ru/book/944846</w:t>
        </w:r>
      </w:hyperlink>
      <w:r>
        <w:rPr>
          <w:sz w:val="28"/>
          <w:szCs w:val="28"/>
        </w:rPr>
        <w:t xml:space="preserve"> </w:t>
      </w:r>
    </w:p>
    <w:p w14:paraId="13BDEAE7" w14:textId="77777777" w:rsidR="0038488C" w:rsidRPr="00D84C0B" w:rsidRDefault="0038488C" w:rsidP="0038488C">
      <w:pPr>
        <w:pStyle w:val="a9"/>
        <w:numPr>
          <w:ilvl w:val="0"/>
          <w:numId w:val="13"/>
        </w:numPr>
        <w:ind w:left="0" w:firstLine="709"/>
        <w:jc w:val="both"/>
        <w:rPr>
          <w:sz w:val="28"/>
          <w:szCs w:val="28"/>
        </w:rPr>
      </w:pPr>
      <w:r w:rsidRPr="00D84C0B">
        <w:rPr>
          <w:bCs/>
          <w:sz w:val="28"/>
          <w:szCs w:val="28"/>
        </w:rPr>
        <w:t xml:space="preserve">Оркина, Е.А. </w:t>
      </w:r>
      <w:r w:rsidRPr="00D84C0B">
        <w:rPr>
          <w:sz w:val="28"/>
          <w:szCs w:val="28"/>
        </w:rPr>
        <w:t>Управление изменениями : учеб.пособие / Е. А. Оркина. - Ростов н/Д : Феникс, 2014. - 190 с. - (Высшее образование). - Библиогр.:с.131-133.</w:t>
      </w:r>
    </w:p>
    <w:p w14:paraId="77E9508B" w14:textId="77777777" w:rsidR="0038488C" w:rsidRDefault="0038488C" w:rsidP="0038488C">
      <w:pPr>
        <w:pStyle w:val="a9"/>
        <w:numPr>
          <w:ilvl w:val="0"/>
          <w:numId w:val="13"/>
        </w:numPr>
        <w:ind w:left="0" w:firstLine="709"/>
        <w:jc w:val="both"/>
        <w:rPr>
          <w:sz w:val="28"/>
          <w:szCs w:val="28"/>
        </w:rPr>
      </w:pPr>
      <w:r w:rsidRPr="00D97589">
        <w:rPr>
          <w:sz w:val="28"/>
          <w:szCs w:val="28"/>
        </w:rPr>
        <w:t xml:space="preserve">Резник С.Д. Управление изменениями. Практикум: деловые игры, тесты, конкретные ситуации - М.:НИЦ ИНФРА-М, 2020 - 210 с.: </w:t>
      </w:r>
      <w:hyperlink r:id="rId17" w:history="1">
        <w:r w:rsidRPr="008447F6">
          <w:rPr>
            <w:rStyle w:val="af6"/>
            <w:sz w:val="28"/>
            <w:szCs w:val="28"/>
          </w:rPr>
          <w:t>https://znanium.com/catalog/document?id=350396</w:t>
        </w:r>
      </w:hyperlink>
    </w:p>
    <w:p w14:paraId="4CC3E047" w14:textId="77777777" w:rsidR="0038488C" w:rsidRPr="00D97589" w:rsidRDefault="0038488C" w:rsidP="0038488C">
      <w:pPr>
        <w:pStyle w:val="a9"/>
        <w:numPr>
          <w:ilvl w:val="0"/>
          <w:numId w:val="13"/>
        </w:numPr>
        <w:ind w:left="0" w:firstLine="709"/>
        <w:jc w:val="both"/>
        <w:rPr>
          <w:sz w:val="28"/>
          <w:szCs w:val="28"/>
        </w:rPr>
      </w:pPr>
      <w:r w:rsidRPr="00D97589">
        <w:rPr>
          <w:sz w:val="28"/>
          <w:szCs w:val="28"/>
        </w:rPr>
        <w:t>Кожевина, О. В. Управление изменениями : учебник / О. В. Кожевина. - 2-е изд., испр. и доп. - Москва : ИНФРА-М, 2019. - 304 с. - (Высшее образование: Бакалавриат). - ISBN 978-5-16-009813-5. - Текст : электронный. - URL: https://znanium.com/catalog/product/1002730.</w:t>
      </w:r>
    </w:p>
    <w:p w14:paraId="2C9CAB7D" w14:textId="77777777" w:rsidR="00DF1BAC" w:rsidRPr="00DF1BAC" w:rsidRDefault="00DF1BAC" w:rsidP="00DC3E96">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116BB30E" w14:textId="77777777" w:rsidR="00DC3E96" w:rsidRDefault="00DC3E96" w:rsidP="00DC3E96">
      <w:pPr>
        <w:ind w:firstLine="709"/>
        <w:jc w:val="both"/>
        <w:rPr>
          <w:i/>
          <w:iCs/>
          <w:sz w:val="28"/>
          <w:szCs w:val="28"/>
        </w:rPr>
      </w:pPr>
      <w:r w:rsidRPr="00E52146">
        <w:rPr>
          <w:sz w:val="28"/>
          <w:szCs w:val="28"/>
        </w:rPr>
        <w:t xml:space="preserve">1) </w:t>
      </w:r>
      <w:r>
        <w:rPr>
          <w:i/>
          <w:iCs/>
          <w:sz w:val="28"/>
          <w:szCs w:val="28"/>
        </w:rPr>
        <w:t>электронные профильные журналы</w:t>
      </w:r>
    </w:p>
    <w:p w14:paraId="6BC0CEFD" w14:textId="77777777" w:rsidR="00DC3E96" w:rsidRPr="00D12D0F" w:rsidRDefault="0094341E" w:rsidP="00DC3E96">
      <w:pPr>
        <w:ind w:firstLine="709"/>
        <w:jc w:val="both"/>
        <w:rPr>
          <w:sz w:val="28"/>
          <w:szCs w:val="28"/>
        </w:rPr>
      </w:pPr>
      <w:hyperlink r:id="rId18" w:history="1">
        <w:r w:rsidR="00DC3E96" w:rsidRPr="00D12D0F">
          <w:rPr>
            <w:rStyle w:val="af6"/>
            <w:sz w:val="28"/>
            <w:szCs w:val="28"/>
          </w:rPr>
          <w:t>http://markus.spb.ru/</w:t>
        </w:r>
      </w:hyperlink>
      <w:r w:rsidR="00DC3E96" w:rsidRPr="00D12D0F">
        <w:rPr>
          <w:sz w:val="28"/>
          <w:szCs w:val="28"/>
        </w:rPr>
        <w:t xml:space="preserve"> - электронный журнал «Управление изменениями в компании»;</w:t>
      </w:r>
    </w:p>
    <w:p w14:paraId="5ED1B4DF" w14:textId="77777777" w:rsidR="00DC3E96" w:rsidRPr="00D12D0F" w:rsidRDefault="0094341E" w:rsidP="00DC3E96">
      <w:pPr>
        <w:pStyle w:val="a9"/>
        <w:ind w:left="0" w:firstLine="709"/>
        <w:jc w:val="both"/>
        <w:rPr>
          <w:sz w:val="28"/>
          <w:szCs w:val="28"/>
        </w:rPr>
      </w:pPr>
      <w:hyperlink r:id="rId19" w:history="1">
        <w:r w:rsidR="00DC3E96" w:rsidRPr="00D12D0F">
          <w:rPr>
            <w:rStyle w:val="af6"/>
            <w:sz w:val="28"/>
            <w:szCs w:val="28"/>
          </w:rPr>
          <w:t>http://www.uptp.ru/</w:t>
        </w:r>
      </w:hyperlink>
      <w:r w:rsidR="00DC3E96" w:rsidRPr="00D12D0F">
        <w:rPr>
          <w:sz w:val="28"/>
          <w:szCs w:val="28"/>
        </w:rPr>
        <w:t xml:space="preserve"> Тематика </w:t>
      </w:r>
      <w:r w:rsidR="00DC3E96" w:rsidRPr="00D12D0F">
        <w:rPr>
          <w:bCs/>
          <w:sz w:val="28"/>
          <w:szCs w:val="28"/>
        </w:rPr>
        <w:t>журнала «Проблемы теории и практики управления»</w:t>
      </w:r>
      <w:r w:rsidR="00DC3E96" w:rsidRPr="00D12D0F">
        <w:rPr>
          <w:sz w:val="28"/>
          <w:szCs w:val="28"/>
        </w:rPr>
        <w:t xml:space="preserve">: экономическая политика, процессы глобализации и интеграции, системы хозяйствования, стратегическое и оперативное </w:t>
      </w:r>
      <w:r w:rsidR="00DC3E96" w:rsidRPr="00D12D0F">
        <w:rPr>
          <w:bCs/>
          <w:sz w:val="28"/>
          <w:szCs w:val="28"/>
        </w:rPr>
        <w:t>управление</w:t>
      </w:r>
      <w:r w:rsidR="00DC3E96" w:rsidRPr="00D12D0F">
        <w:rPr>
          <w:sz w:val="28"/>
          <w:szCs w:val="28"/>
        </w:rPr>
        <w:t>, менеджмент и маркетинг, социальное партнерство.</w:t>
      </w:r>
    </w:p>
    <w:p w14:paraId="2E14BDAF" w14:textId="77777777" w:rsidR="00DC3E96" w:rsidRDefault="0094341E" w:rsidP="00DC3E96">
      <w:pPr>
        <w:pStyle w:val="a9"/>
        <w:ind w:left="0" w:firstLine="709"/>
        <w:jc w:val="both"/>
        <w:rPr>
          <w:sz w:val="28"/>
          <w:szCs w:val="28"/>
        </w:rPr>
      </w:pPr>
      <w:hyperlink r:id="rId20" w:history="1">
        <w:r w:rsidR="00DC3E96" w:rsidRPr="00D12D0F">
          <w:rPr>
            <w:rStyle w:val="af6"/>
            <w:sz w:val="28"/>
            <w:szCs w:val="28"/>
          </w:rPr>
          <w:t>http://www.mevriz.ru/</w:t>
        </w:r>
      </w:hyperlink>
      <w:r w:rsidR="00DC3E96" w:rsidRPr="00D12D0F">
        <w:rPr>
          <w:sz w:val="28"/>
          <w:szCs w:val="28"/>
        </w:rPr>
        <w:t xml:space="preserve"> - Журнал «Менеджмент в России и за рубежом»  Статьи об организации и экономике </w:t>
      </w:r>
      <w:r w:rsidR="00DC3E96" w:rsidRPr="00D12D0F">
        <w:rPr>
          <w:bCs/>
          <w:sz w:val="28"/>
          <w:szCs w:val="28"/>
        </w:rPr>
        <w:t>менеджмента</w:t>
      </w:r>
      <w:r w:rsidR="00DC3E96" w:rsidRPr="00D12D0F">
        <w:rPr>
          <w:sz w:val="28"/>
          <w:szCs w:val="28"/>
        </w:rPr>
        <w:t xml:space="preserve">, </w:t>
      </w:r>
      <w:r w:rsidR="00DC3E96" w:rsidRPr="00D12D0F">
        <w:rPr>
          <w:bCs/>
          <w:sz w:val="28"/>
          <w:szCs w:val="28"/>
        </w:rPr>
        <w:t>управлении</w:t>
      </w:r>
      <w:r w:rsidR="00DC3E96" w:rsidRPr="00D12D0F">
        <w:rPr>
          <w:sz w:val="28"/>
          <w:szCs w:val="28"/>
        </w:rPr>
        <w:t xml:space="preserve"> персоналом и международным бизнесом и пр.</w:t>
      </w:r>
    </w:p>
    <w:p w14:paraId="6CBDA0EA" w14:textId="77777777" w:rsidR="00DC3E96" w:rsidRPr="00E52146" w:rsidRDefault="00DC3E96" w:rsidP="00DC3E96">
      <w:pPr>
        <w:pStyle w:val="a9"/>
        <w:ind w:left="0" w:firstLine="709"/>
        <w:jc w:val="both"/>
        <w:rPr>
          <w:sz w:val="28"/>
          <w:szCs w:val="28"/>
        </w:rPr>
      </w:pPr>
      <w:r w:rsidRPr="0043510A">
        <w:rPr>
          <w:sz w:val="28"/>
          <w:szCs w:val="28"/>
        </w:rPr>
        <w:t>https://pmmagazine.ru/articles/vybor-podxoda-k-upravleniyu-izmeneniyami-zalog-uspexa-proekta-po-restrukturizacii/ - журнал «Управление проектами» о том, как управлять проектами, программами и портфелями проектов</w:t>
      </w:r>
      <w:r w:rsidRPr="0043510A">
        <w:rPr>
          <w:sz w:val="28"/>
          <w:szCs w:val="28"/>
        </w:rPr>
        <w:br/>
      </w:r>
      <w:r w:rsidRPr="0043510A">
        <w:br/>
      </w:r>
      <w:r w:rsidRPr="00E52146">
        <w:rPr>
          <w:sz w:val="28"/>
          <w:szCs w:val="28"/>
        </w:rPr>
        <w:t xml:space="preserve">2) </w:t>
      </w:r>
      <w:r>
        <w:rPr>
          <w:i/>
          <w:iCs/>
          <w:sz w:val="28"/>
          <w:szCs w:val="28"/>
        </w:rPr>
        <w:t>электронные профильные базы данных/ сайты</w:t>
      </w:r>
    </w:p>
    <w:p w14:paraId="41D30FA4" w14:textId="77777777" w:rsidR="00DC3E96" w:rsidRPr="00AD5A2C" w:rsidRDefault="0094341E" w:rsidP="00DC3E96">
      <w:pPr>
        <w:ind w:firstLine="709"/>
        <w:jc w:val="both"/>
        <w:rPr>
          <w:sz w:val="28"/>
          <w:szCs w:val="28"/>
        </w:rPr>
      </w:pPr>
      <w:hyperlink r:id="rId21" w:history="1">
        <w:r w:rsidR="00DC3E96" w:rsidRPr="00AD5A2C">
          <w:rPr>
            <w:rStyle w:val="af6"/>
            <w:sz w:val="28"/>
            <w:szCs w:val="28"/>
            <w:lang w:val="en-US"/>
          </w:rPr>
          <w:t>http</w:t>
        </w:r>
        <w:r w:rsidR="00DC3E96" w:rsidRPr="00AD5A2C">
          <w:rPr>
            <w:rStyle w:val="af6"/>
            <w:sz w:val="28"/>
            <w:szCs w:val="28"/>
          </w:rPr>
          <w:t>://</w:t>
        </w:r>
        <w:r w:rsidR="00DC3E96" w:rsidRPr="00AD5A2C">
          <w:rPr>
            <w:rStyle w:val="af6"/>
            <w:sz w:val="28"/>
            <w:szCs w:val="28"/>
            <w:lang w:val="en-US"/>
          </w:rPr>
          <w:t>www</w:t>
        </w:r>
        <w:r w:rsidR="00DC3E96" w:rsidRPr="00AD5A2C">
          <w:rPr>
            <w:rStyle w:val="af6"/>
            <w:sz w:val="28"/>
            <w:szCs w:val="28"/>
          </w:rPr>
          <w:t>.</w:t>
        </w:r>
        <w:r w:rsidR="00DC3E96" w:rsidRPr="00AD5A2C">
          <w:rPr>
            <w:rStyle w:val="af6"/>
            <w:sz w:val="28"/>
            <w:szCs w:val="28"/>
            <w:lang w:val="en-US"/>
          </w:rPr>
          <w:t>doingbusiness</w:t>
        </w:r>
        <w:r w:rsidR="00DC3E96" w:rsidRPr="00AD5A2C">
          <w:rPr>
            <w:rStyle w:val="af6"/>
            <w:sz w:val="28"/>
            <w:szCs w:val="28"/>
          </w:rPr>
          <w:t>.</w:t>
        </w:r>
        <w:r w:rsidR="00DC3E96" w:rsidRPr="00AD5A2C">
          <w:rPr>
            <w:rStyle w:val="af6"/>
            <w:sz w:val="28"/>
            <w:szCs w:val="28"/>
            <w:lang w:val="en-US"/>
          </w:rPr>
          <w:t>org</w:t>
        </w:r>
        <w:r w:rsidR="00DC3E96" w:rsidRPr="00AD5A2C">
          <w:rPr>
            <w:rStyle w:val="af6"/>
            <w:sz w:val="28"/>
            <w:szCs w:val="28"/>
          </w:rPr>
          <w:t>/</w:t>
        </w:r>
      </w:hyperlink>
      <w:r w:rsidR="00DC3E96" w:rsidRPr="00AD5A2C">
        <w:rPr>
          <w:sz w:val="28"/>
          <w:szCs w:val="28"/>
        </w:rPr>
        <w:t xml:space="preserve">  - </w:t>
      </w:r>
      <w:r w:rsidR="00DC3E96" w:rsidRPr="00AD5A2C">
        <w:rPr>
          <w:sz w:val="28"/>
          <w:szCs w:val="28"/>
          <w:lang w:val="en-US"/>
        </w:rPr>
        <w:t>The</w:t>
      </w:r>
      <w:r w:rsidR="00DC3E96" w:rsidRPr="00AD5A2C">
        <w:rPr>
          <w:sz w:val="28"/>
          <w:szCs w:val="28"/>
        </w:rPr>
        <w:t xml:space="preserve"> </w:t>
      </w:r>
      <w:r w:rsidR="00DC3E96" w:rsidRPr="00AD5A2C">
        <w:rPr>
          <w:sz w:val="28"/>
          <w:szCs w:val="28"/>
          <w:lang w:val="en-US"/>
        </w:rPr>
        <w:t>Doing</w:t>
      </w:r>
      <w:r w:rsidR="00DC3E96" w:rsidRPr="00AD5A2C">
        <w:rPr>
          <w:sz w:val="28"/>
          <w:szCs w:val="28"/>
        </w:rPr>
        <w:t xml:space="preserve"> </w:t>
      </w:r>
      <w:r w:rsidR="00DC3E96" w:rsidRPr="00AD5A2C">
        <w:rPr>
          <w:sz w:val="28"/>
          <w:szCs w:val="28"/>
          <w:lang w:val="en-US"/>
        </w:rPr>
        <w:t>Business</w:t>
      </w:r>
      <w:r w:rsidR="00DC3E96" w:rsidRPr="00AD5A2C">
        <w:rPr>
          <w:sz w:val="28"/>
          <w:szCs w:val="28"/>
        </w:rPr>
        <w:t xml:space="preserve"> проект проводящий исследование об особенностях ведения бизнеса, особенностях его регулирования и мерах государственной поддержки в 190 государствах мира</w:t>
      </w:r>
    </w:p>
    <w:p w14:paraId="590BF04D" w14:textId="77777777" w:rsidR="00DC3E96" w:rsidRPr="00AD5A2C" w:rsidRDefault="0094341E" w:rsidP="00DC3E96">
      <w:pPr>
        <w:pStyle w:val="a8"/>
        <w:spacing w:before="0" w:beforeAutospacing="0" w:after="0" w:afterAutospacing="0"/>
        <w:ind w:firstLine="709"/>
        <w:jc w:val="both"/>
        <w:rPr>
          <w:sz w:val="28"/>
          <w:szCs w:val="28"/>
        </w:rPr>
      </w:pPr>
      <w:hyperlink r:id="rId22" w:history="1">
        <w:r w:rsidR="00DC3E96" w:rsidRPr="00AD5A2C">
          <w:rPr>
            <w:rStyle w:val="af6"/>
            <w:sz w:val="28"/>
            <w:szCs w:val="28"/>
            <w:lang w:val="en-US"/>
          </w:rPr>
          <w:t>http</w:t>
        </w:r>
        <w:r w:rsidR="00DC3E96" w:rsidRPr="00AD5A2C">
          <w:rPr>
            <w:rStyle w:val="af6"/>
            <w:sz w:val="28"/>
            <w:szCs w:val="28"/>
          </w:rPr>
          <w:t>://</w:t>
        </w:r>
        <w:r w:rsidR="00DC3E96" w:rsidRPr="00AD5A2C">
          <w:rPr>
            <w:rStyle w:val="af6"/>
            <w:sz w:val="28"/>
            <w:szCs w:val="28"/>
            <w:lang w:val="en-US"/>
          </w:rPr>
          <w:t>search</w:t>
        </w:r>
        <w:r w:rsidR="00DC3E96" w:rsidRPr="00AD5A2C">
          <w:rPr>
            <w:rStyle w:val="af6"/>
            <w:sz w:val="28"/>
            <w:szCs w:val="28"/>
          </w:rPr>
          <w:t>.</w:t>
        </w:r>
        <w:r w:rsidR="00DC3E96" w:rsidRPr="00AD5A2C">
          <w:rPr>
            <w:rStyle w:val="af6"/>
            <w:sz w:val="28"/>
            <w:szCs w:val="28"/>
            <w:lang w:val="en-US"/>
          </w:rPr>
          <w:t>ebscohost</w:t>
        </w:r>
        <w:r w:rsidR="00DC3E96" w:rsidRPr="00AD5A2C">
          <w:rPr>
            <w:rStyle w:val="af6"/>
            <w:sz w:val="28"/>
            <w:szCs w:val="28"/>
          </w:rPr>
          <w:t>.</w:t>
        </w:r>
        <w:r w:rsidR="00DC3E96" w:rsidRPr="00AD5A2C">
          <w:rPr>
            <w:rStyle w:val="af6"/>
            <w:sz w:val="28"/>
            <w:szCs w:val="28"/>
            <w:lang w:val="en-US"/>
          </w:rPr>
          <w:t>com</w:t>
        </w:r>
      </w:hyperlink>
      <w:r w:rsidR="00DC3E96" w:rsidRPr="00AD5A2C">
        <w:rPr>
          <w:sz w:val="28"/>
          <w:szCs w:val="28"/>
        </w:rPr>
        <w:t xml:space="preserve"> -  </w:t>
      </w:r>
      <w:r w:rsidR="00DC3E96" w:rsidRPr="00AD5A2C">
        <w:rPr>
          <w:sz w:val="28"/>
          <w:szCs w:val="28"/>
          <w:lang w:val="en-US"/>
        </w:rPr>
        <w:t>ACADEMIC</w:t>
      </w:r>
      <w:r w:rsidR="00DC3E96" w:rsidRPr="00AD5A2C">
        <w:rPr>
          <w:sz w:val="28"/>
          <w:szCs w:val="28"/>
        </w:rPr>
        <w:t xml:space="preserve"> </w:t>
      </w:r>
      <w:r w:rsidR="00DC3E96" w:rsidRPr="00AD5A2C">
        <w:rPr>
          <w:sz w:val="28"/>
          <w:szCs w:val="28"/>
          <w:lang w:val="en-US"/>
        </w:rPr>
        <w:t>SEARCH</w:t>
      </w:r>
      <w:r w:rsidR="00DC3E96" w:rsidRPr="00AD5A2C">
        <w:rPr>
          <w:sz w:val="28"/>
          <w:szCs w:val="28"/>
        </w:rPr>
        <w:t xml:space="preserve"> </w:t>
      </w:r>
      <w:r w:rsidR="00DC3E96" w:rsidRPr="00AD5A2C">
        <w:rPr>
          <w:sz w:val="28"/>
          <w:szCs w:val="28"/>
          <w:lang w:val="en-US"/>
        </w:rPr>
        <w:t>PREMIER</w:t>
      </w:r>
      <w:r w:rsidR="00DC3E96" w:rsidRPr="00AD5A2C">
        <w:rPr>
          <w:sz w:val="28"/>
          <w:szCs w:val="28"/>
        </w:rPr>
        <w:t xml:space="preserve"> - многопрофильная база по естественным и гуманитарным дисциплинам, </w:t>
      </w:r>
    </w:p>
    <w:p w14:paraId="3A0E9F20" w14:textId="77777777" w:rsidR="00DC3E96" w:rsidRPr="00AD5A2C" w:rsidRDefault="0094341E" w:rsidP="00DC3E96">
      <w:pPr>
        <w:ind w:firstLine="709"/>
        <w:jc w:val="both"/>
        <w:rPr>
          <w:sz w:val="28"/>
          <w:szCs w:val="28"/>
        </w:rPr>
      </w:pPr>
      <w:hyperlink r:id="rId23" w:history="1">
        <w:r w:rsidR="00DC3E96" w:rsidRPr="00AD5A2C">
          <w:rPr>
            <w:rStyle w:val="af6"/>
            <w:sz w:val="28"/>
            <w:szCs w:val="28"/>
            <w:lang w:val="en-US"/>
          </w:rPr>
          <w:t>http</w:t>
        </w:r>
        <w:r w:rsidR="00DC3E96" w:rsidRPr="00AD5A2C">
          <w:rPr>
            <w:rStyle w:val="af6"/>
            <w:sz w:val="28"/>
            <w:szCs w:val="28"/>
          </w:rPr>
          <w:t>://</w:t>
        </w:r>
        <w:r w:rsidR="00DC3E96" w:rsidRPr="00AD5A2C">
          <w:rPr>
            <w:rStyle w:val="af6"/>
            <w:sz w:val="28"/>
            <w:szCs w:val="28"/>
            <w:lang w:val="en-US"/>
          </w:rPr>
          <w:t>arbicon</w:t>
        </w:r>
        <w:r w:rsidR="00DC3E96" w:rsidRPr="00AD5A2C">
          <w:rPr>
            <w:rStyle w:val="af6"/>
            <w:sz w:val="28"/>
            <w:szCs w:val="28"/>
          </w:rPr>
          <w:t>.</w:t>
        </w:r>
        <w:r w:rsidR="00DC3E96" w:rsidRPr="00AD5A2C">
          <w:rPr>
            <w:rStyle w:val="af6"/>
            <w:sz w:val="28"/>
            <w:szCs w:val="28"/>
            <w:lang w:val="en-US"/>
          </w:rPr>
          <w:t>ru</w:t>
        </w:r>
        <w:r w:rsidR="00DC3E96" w:rsidRPr="00AD5A2C">
          <w:rPr>
            <w:rStyle w:val="af6"/>
            <w:sz w:val="28"/>
            <w:szCs w:val="28"/>
          </w:rPr>
          <w:t>/</w:t>
        </w:r>
        <w:r w:rsidR="00DC3E96" w:rsidRPr="00AD5A2C">
          <w:rPr>
            <w:rStyle w:val="af6"/>
            <w:sz w:val="28"/>
            <w:szCs w:val="28"/>
            <w:lang w:val="en-US"/>
          </w:rPr>
          <w:t>services</w:t>
        </w:r>
        <w:r w:rsidR="00DC3E96" w:rsidRPr="00AD5A2C">
          <w:rPr>
            <w:rStyle w:val="af6"/>
            <w:sz w:val="28"/>
            <w:szCs w:val="28"/>
          </w:rPr>
          <w:t>/</w:t>
        </w:r>
        <w:r w:rsidR="00DC3E96" w:rsidRPr="00AD5A2C">
          <w:rPr>
            <w:rStyle w:val="af6"/>
            <w:sz w:val="28"/>
            <w:szCs w:val="28"/>
            <w:lang w:val="en-US"/>
          </w:rPr>
          <w:t>mars</w:t>
        </w:r>
        <w:r w:rsidR="00DC3E96" w:rsidRPr="00AD5A2C">
          <w:rPr>
            <w:rStyle w:val="af6"/>
            <w:sz w:val="28"/>
            <w:szCs w:val="28"/>
          </w:rPr>
          <w:t>_</w:t>
        </w:r>
        <w:r w:rsidR="00DC3E96" w:rsidRPr="00AD5A2C">
          <w:rPr>
            <w:rStyle w:val="af6"/>
            <w:sz w:val="28"/>
            <w:szCs w:val="28"/>
            <w:lang w:val="en-US"/>
          </w:rPr>
          <w:t>analitic</w:t>
        </w:r>
        <w:r w:rsidR="00DC3E96" w:rsidRPr="00AD5A2C">
          <w:rPr>
            <w:rStyle w:val="af6"/>
            <w:sz w:val="28"/>
            <w:szCs w:val="28"/>
          </w:rPr>
          <w:t>.</w:t>
        </w:r>
        <w:r w:rsidR="00DC3E96" w:rsidRPr="00AD5A2C">
          <w:rPr>
            <w:rStyle w:val="af6"/>
            <w:sz w:val="28"/>
            <w:szCs w:val="28"/>
            <w:lang w:val="en-US"/>
          </w:rPr>
          <w:t>html</w:t>
        </w:r>
      </w:hyperlink>
      <w:r w:rsidR="00DC3E96" w:rsidRPr="00AD5A2C">
        <w:rPr>
          <w:sz w:val="28"/>
          <w:szCs w:val="28"/>
        </w:rPr>
        <w:t xml:space="preserve"> -  МАРС – межрегиональная аналитическая роспись статей, библиографическая база данных статей из российских периодических изданий,</w:t>
      </w:r>
    </w:p>
    <w:p w14:paraId="5DFB70B4" w14:textId="77777777" w:rsidR="00DC3E96" w:rsidRPr="00AD5A2C" w:rsidRDefault="0094341E" w:rsidP="00DC3E96">
      <w:pPr>
        <w:pStyle w:val="a9"/>
        <w:ind w:left="0" w:firstLine="709"/>
        <w:jc w:val="both"/>
        <w:rPr>
          <w:sz w:val="28"/>
          <w:szCs w:val="28"/>
        </w:rPr>
      </w:pPr>
      <w:hyperlink r:id="rId24" w:history="1">
        <w:r w:rsidR="00DC3E96" w:rsidRPr="00AD5A2C">
          <w:rPr>
            <w:rStyle w:val="af6"/>
            <w:sz w:val="28"/>
            <w:szCs w:val="28"/>
            <w:lang w:val="en-US"/>
          </w:rPr>
          <w:t>https</w:t>
        </w:r>
        <w:r w:rsidR="00DC3E96" w:rsidRPr="00AD5A2C">
          <w:rPr>
            <w:rStyle w:val="af6"/>
            <w:sz w:val="28"/>
            <w:szCs w:val="28"/>
          </w:rPr>
          <w:t>://</w:t>
        </w:r>
        <w:r w:rsidR="00DC3E96" w:rsidRPr="00AD5A2C">
          <w:rPr>
            <w:rStyle w:val="af6"/>
            <w:sz w:val="28"/>
            <w:szCs w:val="28"/>
            <w:lang w:val="en-US"/>
          </w:rPr>
          <w:t>www</w:t>
        </w:r>
        <w:r w:rsidR="00DC3E96" w:rsidRPr="00AD5A2C">
          <w:rPr>
            <w:rStyle w:val="af6"/>
            <w:sz w:val="28"/>
            <w:szCs w:val="28"/>
          </w:rPr>
          <w:t>.</w:t>
        </w:r>
        <w:r w:rsidR="00DC3E96" w:rsidRPr="00AD5A2C">
          <w:rPr>
            <w:rStyle w:val="af6"/>
            <w:sz w:val="28"/>
            <w:szCs w:val="28"/>
            <w:lang w:val="en-US"/>
          </w:rPr>
          <w:t>gd</w:t>
        </w:r>
        <w:r w:rsidR="00DC3E96" w:rsidRPr="00AD5A2C">
          <w:rPr>
            <w:rStyle w:val="af6"/>
            <w:sz w:val="28"/>
            <w:szCs w:val="28"/>
          </w:rPr>
          <w:t>.</w:t>
        </w:r>
        <w:r w:rsidR="00DC3E96" w:rsidRPr="00AD5A2C">
          <w:rPr>
            <w:rStyle w:val="af6"/>
            <w:sz w:val="28"/>
            <w:szCs w:val="28"/>
            <w:lang w:val="en-US"/>
          </w:rPr>
          <w:t>ru</w:t>
        </w:r>
        <w:r w:rsidR="00DC3E96" w:rsidRPr="00AD5A2C">
          <w:rPr>
            <w:rStyle w:val="af6"/>
            <w:sz w:val="28"/>
            <w:szCs w:val="28"/>
          </w:rPr>
          <w:t>/</w:t>
        </w:r>
      </w:hyperlink>
      <w:r w:rsidR="00DC3E96" w:rsidRPr="00AD5A2C">
        <w:rPr>
          <w:sz w:val="28"/>
          <w:szCs w:val="28"/>
        </w:rPr>
        <w:t xml:space="preserve"> - сайт «генеральный директор» - представляет практический материал и кейсы об основных технологиях стратегического управления</w:t>
      </w:r>
    </w:p>
    <w:p w14:paraId="121FA0AE" w14:textId="77777777" w:rsidR="00DC3E96" w:rsidRPr="00AD5A2C" w:rsidRDefault="0094341E" w:rsidP="00DC3E96">
      <w:pPr>
        <w:pStyle w:val="a9"/>
        <w:ind w:left="0" w:firstLine="709"/>
        <w:jc w:val="both"/>
        <w:rPr>
          <w:sz w:val="28"/>
          <w:szCs w:val="28"/>
        </w:rPr>
      </w:pPr>
      <w:hyperlink r:id="rId25" w:history="1">
        <w:r w:rsidR="00DC3E96" w:rsidRPr="00AD5A2C">
          <w:rPr>
            <w:rStyle w:val="af6"/>
            <w:sz w:val="28"/>
            <w:szCs w:val="28"/>
            <w:lang w:val="en-US"/>
          </w:rPr>
          <w:t>https</w:t>
        </w:r>
        <w:r w:rsidR="00DC3E96" w:rsidRPr="00AD5A2C">
          <w:rPr>
            <w:rStyle w:val="af6"/>
            <w:sz w:val="28"/>
            <w:szCs w:val="28"/>
          </w:rPr>
          <w:t>://</w:t>
        </w:r>
        <w:r w:rsidR="00DC3E96" w:rsidRPr="00AD5A2C">
          <w:rPr>
            <w:rStyle w:val="af6"/>
            <w:sz w:val="28"/>
            <w:szCs w:val="28"/>
            <w:lang w:val="en-US"/>
          </w:rPr>
          <w:t>www</w:t>
        </w:r>
        <w:r w:rsidR="00DC3E96" w:rsidRPr="00AD5A2C">
          <w:rPr>
            <w:rStyle w:val="af6"/>
            <w:sz w:val="28"/>
            <w:szCs w:val="28"/>
          </w:rPr>
          <w:t>.</w:t>
        </w:r>
        <w:r w:rsidR="00DC3E96" w:rsidRPr="00AD5A2C">
          <w:rPr>
            <w:rStyle w:val="af6"/>
            <w:sz w:val="28"/>
            <w:szCs w:val="28"/>
            <w:lang w:val="en-US"/>
          </w:rPr>
          <w:t>ceo</w:t>
        </w:r>
        <w:r w:rsidR="00DC3E96" w:rsidRPr="00AD5A2C">
          <w:rPr>
            <w:rStyle w:val="af6"/>
            <w:sz w:val="28"/>
            <w:szCs w:val="28"/>
          </w:rPr>
          <w:t>.</w:t>
        </w:r>
        <w:r w:rsidR="00DC3E96" w:rsidRPr="00AD5A2C">
          <w:rPr>
            <w:rStyle w:val="af6"/>
            <w:sz w:val="28"/>
            <w:szCs w:val="28"/>
            <w:lang w:val="en-US"/>
          </w:rPr>
          <w:t>com</w:t>
        </w:r>
        <w:r w:rsidR="00DC3E96" w:rsidRPr="00AD5A2C">
          <w:rPr>
            <w:rStyle w:val="af6"/>
            <w:sz w:val="28"/>
            <w:szCs w:val="28"/>
          </w:rPr>
          <w:t>/</w:t>
        </w:r>
      </w:hyperlink>
      <w:r w:rsidR="00DC3E96" w:rsidRPr="00AD5A2C">
        <w:rPr>
          <w:sz w:val="28"/>
          <w:szCs w:val="28"/>
        </w:rPr>
        <w:t xml:space="preserve"> - англоязычный сайт «генеральный директор» - профильный сайт, представляющий животрепещущий материал со стороны практиков о буднях высшего руководящего состава организаций и проблем с которыми они встречаются.</w:t>
      </w:r>
    </w:p>
    <w:p w14:paraId="6263ED47" w14:textId="77777777" w:rsidR="00D415CF" w:rsidRDefault="0094341E" w:rsidP="00AC2A1E">
      <w:pPr>
        <w:ind w:firstLine="709"/>
        <w:jc w:val="both"/>
        <w:rPr>
          <w:b/>
          <w:bCs/>
          <w:sz w:val="28"/>
          <w:szCs w:val="28"/>
        </w:rPr>
      </w:pPr>
      <w:hyperlink r:id="rId26" w:history="1">
        <w:r w:rsidR="00DC3E96" w:rsidRPr="00AD5A2C">
          <w:rPr>
            <w:rStyle w:val="af6"/>
            <w:sz w:val="28"/>
            <w:szCs w:val="28"/>
            <w:lang w:val="en-US"/>
          </w:rPr>
          <w:t>https</w:t>
        </w:r>
        <w:r w:rsidR="00DC3E96" w:rsidRPr="00AD5A2C">
          <w:rPr>
            <w:rStyle w:val="af6"/>
            <w:sz w:val="28"/>
            <w:szCs w:val="28"/>
          </w:rPr>
          <w:t>://</w:t>
        </w:r>
        <w:r w:rsidR="00DC3E96" w:rsidRPr="00AD5A2C">
          <w:rPr>
            <w:rStyle w:val="af6"/>
            <w:sz w:val="28"/>
            <w:szCs w:val="28"/>
            <w:lang w:val="en-US"/>
          </w:rPr>
          <w:t>www</w:t>
        </w:r>
        <w:r w:rsidR="00DC3E96" w:rsidRPr="00AD5A2C">
          <w:rPr>
            <w:rStyle w:val="af6"/>
            <w:sz w:val="28"/>
            <w:szCs w:val="28"/>
          </w:rPr>
          <w:t>.</w:t>
        </w:r>
        <w:r w:rsidR="00DC3E96" w:rsidRPr="00AD5A2C">
          <w:rPr>
            <w:rStyle w:val="af6"/>
            <w:sz w:val="28"/>
            <w:szCs w:val="28"/>
            <w:lang w:val="en-US"/>
          </w:rPr>
          <w:t>ceo</w:t>
        </w:r>
        <w:r w:rsidR="00DC3E96" w:rsidRPr="00AD5A2C">
          <w:rPr>
            <w:rStyle w:val="af6"/>
            <w:sz w:val="28"/>
            <w:szCs w:val="28"/>
          </w:rPr>
          <w:t>.</w:t>
        </w:r>
        <w:r w:rsidR="00DC3E96" w:rsidRPr="00AD5A2C">
          <w:rPr>
            <w:rStyle w:val="af6"/>
            <w:sz w:val="28"/>
            <w:szCs w:val="28"/>
            <w:lang w:val="en-US"/>
          </w:rPr>
          <w:t>ru</w:t>
        </w:r>
        <w:r w:rsidR="00DC3E96" w:rsidRPr="00AD5A2C">
          <w:rPr>
            <w:rStyle w:val="af6"/>
            <w:sz w:val="28"/>
            <w:szCs w:val="28"/>
          </w:rPr>
          <w:t>/</w:t>
        </w:r>
      </w:hyperlink>
      <w:r w:rsidR="00DC3E96" w:rsidRPr="00AD5A2C">
        <w:rPr>
          <w:sz w:val="28"/>
          <w:szCs w:val="28"/>
        </w:rPr>
        <w:t xml:space="preserve"> - русскоязычная версия «исполнительный директор» - представлен материал об особенностях планирования деятельности организаций</w:t>
      </w:r>
    </w:p>
    <w:p w14:paraId="2E92B43B" w14:textId="77777777" w:rsidR="00BB75A8" w:rsidRDefault="00BB75A8" w:rsidP="00E10CAF">
      <w:pPr>
        <w:jc w:val="center"/>
        <w:rPr>
          <w:b/>
          <w:bCs/>
          <w:sz w:val="28"/>
          <w:szCs w:val="28"/>
        </w:rPr>
      </w:pPr>
    </w:p>
    <w:p w14:paraId="4D190370" w14:textId="77777777" w:rsidR="00E52146" w:rsidRPr="00733C7C" w:rsidRDefault="00414C9A" w:rsidP="00733C7C">
      <w:pPr>
        <w:pStyle w:val="10"/>
        <w:spacing w:before="0"/>
        <w:jc w:val="center"/>
        <w:rPr>
          <w:rFonts w:ascii="Times New Roman" w:hAnsi="Times New Roman" w:cs="Times New Roman"/>
          <w:color w:val="auto"/>
        </w:rPr>
      </w:pPr>
      <w:bookmarkStart w:id="8" w:name="_Toc93399164"/>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8"/>
    </w:p>
    <w:p w14:paraId="53A5CEE1" w14:textId="77777777" w:rsidR="00E52146" w:rsidRDefault="00E52146" w:rsidP="00E10CAF">
      <w:pPr>
        <w:jc w:val="center"/>
        <w:rPr>
          <w:b/>
          <w:bCs/>
          <w:sz w:val="28"/>
          <w:szCs w:val="28"/>
        </w:rPr>
      </w:pPr>
    </w:p>
    <w:p w14:paraId="1AFE7CDC"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3008C5B6"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5B959D06"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15B5DB14"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CA25751"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AFCC272"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w:t>
      </w:r>
      <w:r w:rsidRPr="004C3705">
        <w:rPr>
          <w:sz w:val="28"/>
          <w:szCs w:val="28"/>
        </w:rPr>
        <w:lastRenderedPageBreak/>
        <w:t xml:space="preserve">эффективным является использование как учебной и научной литературы, так и юридических и философских словарей. </w:t>
      </w:r>
    </w:p>
    <w:p w14:paraId="4DBC91B7"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562EEE86" w14:textId="77777777" w:rsidR="003B01AE" w:rsidRPr="00AC2A1E" w:rsidRDefault="003B01AE" w:rsidP="003B01AE">
      <w:pPr>
        <w:ind w:firstLine="709"/>
        <w:jc w:val="both"/>
        <w:rPr>
          <w:sz w:val="28"/>
          <w:szCs w:val="28"/>
        </w:rPr>
      </w:pPr>
      <w:r w:rsidRPr="00AC2A1E">
        <w:rPr>
          <w:sz w:val="28"/>
          <w:szCs w:val="28"/>
          <w:u w:val="single"/>
        </w:rPr>
        <w:t>Интерактивные формы</w:t>
      </w:r>
      <w:r w:rsidRPr="00AC2A1E">
        <w:rPr>
          <w:sz w:val="28"/>
          <w:szCs w:val="28"/>
        </w:rPr>
        <w:t xml:space="preserve"> проведения занятий по дисциплине «</w:t>
      </w:r>
      <w:r w:rsidR="007B433F" w:rsidRPr="00AC2A1E">
        <w:rPr>
          <w:i/>
          <w:iCs/>
          <w:sz w:val="28"/>
          <w:szCs w:val="28"/>
        </w:rPr>
        <w:t>Управление изменениями</w:t>
      </w:r>
      <w:r w:rsidRPr="00AC2A1E">
        <w:rPr>
          <w:sz w:val="28"/>
          <w:szCs w:val="28"/>
        </w:rPr>
        <w:t>»</w:t>
      </w:r>
      <w:r w:rsidR="0076746E" w:rsidRPr="00AC2A1E">
        <w:rPr>
          <w:sz w:val="28"/>
          <w:szCs w:val="28"/>
        </w:rPr>
        <w:t xml:space="preserve"> включают в себя следующие виды занятий</w:t>
      </w:r>
      <w:r w:rsidRPr="00AC2A1E">
        <w:rPr>
          <w:sz w:val="28"/>
          <w:szCs w:val="28"/>
        </w:rPr>
        <w:t>:</w:t>
      </w:r>
    </w:p>
    <w:p w14:paraId="61816ABC" w14:textId="77777777" w:rsidR="00C04F49" w:rsidRPr="00AC2A1E" w:rsidRDefault="0076746E" w:rsidP="00C04F49">
      <w:pPr>
        <w:ind w:firstLine="709"/>
        <w:jc w:val="both"/>
        <w:rPr>
          <w:sz w:val="28"/>
          <w:szCs w:val="28"/>
          <w:highlight w:val="yellow"/>
        </w:rPr>
      </w:pPr>
      <w:r w:rsidRPr="00AC2A1E">
        <w:rPr>
          <w:sz w:val="28"/>
          <w:szCs w:val="28"/>
        </w:rPr>
        <w:t xml:space="preserve">- </w:t>
      </w:r>
      <w:r w:rsidR="00C04F49" w:rsidRPr="00AC2A1E">
        <w:rPr>
          <w:sz w:val="28"/>
          <w:szCs w:val="28"/>
        </w:rPr>
        <w:t>интерактивны</w:t>
      </w:r>
      <w:r w:rsidRPr="00AC2A1E">
        <w:rPr>
          <w:sz w:val="28"/>
          <w:szCs w:val="28"/>
        </w:rPr>
        <w:t>е</w:t>
      </w:r>
      <w:r w:rsidR="00C04F49" w:rsidRPr="00AC2A1E">
        <w:rPr>
          <w:sz w:val="28"/>
          <w:szCs w:val="28"/>
        </w:rPr>
        <w:t xml:space="preserve"> лекци</w:t>
      </w:r>
      <w:r w:rsidRPr="00AC2A1E">
        <w:rPr>
          <w:sz w:val="28"/>
          <w:szCs w:val="28"/>
        </w:rPr>
        <w:t>и</w:t>
      </w:r>
      <w:r w:rsidR="00C04F49" w:rsidRPr="00AC2A1E">
        <w:rPr>
          <w:sz w:val="28"/>
          <w:szCs w:val="28"/>
        </w:rPr>
        <w:t xml:space="preserve">, </w:t>
      </w:r>
      <w:r w:rsidRPr="00AC2A1E">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3CE8A941" w14:textId="77777777" w:rsidR="00C04F49" w:rsidRPr="00AC2A1E" w:rsidRDefault="0076746E" w:rsidP="00C04F49">
      <w:pPr>
        <w:ind w:firstLine="709"/>
        <w:jc w:val="both"/>
        <w:rPr>
          <w:sz w:val="28"/>
          <w:szCs w:val="28"/>
          <w:highlight w:val="yellow"/>
        </w:rPr>
      </w:pPr>
      <w:r w:rsidRPr="00AC2A1E">
        <w:rPr>
          <w:sz w:val="28"/>
          <w:szCs w:val="28"/>
        </w:rPr>
        <w:t xml:space="preserve">- </w:t>
      </w:r>
      <w:r w:rsidR="00C04F49" w:rsidRPr="00AC2A1E">
        <w:rPr>
          <w:sz w:val="28"/>
          <w:szCs w:val="28"/>
        </w:rPr>
        <w:t>групповы</w:t>
      </w:r>
      <w:r w:rsidRPr="00AC2A1E">
        <w:rPr>
          <w:sz w:val="28"/>
          <w:szCs w:val="28"/>
        </w:rPr>
        <w:t>е</w:t>
      </w:r>
      <w:r w:rsidR="00C04F49" w:rsidRPr="00AC2A1E">
        <w:rPr>
          <w:sz w:val="28"/>
          <w:szCs w:val="28"/>
        </w:rPr>
        <w:t xml:space="preserve"> дискусси</w:t>
      </w:r>
      <w:r w:rsidRPr="00AC2A1E">
        <w:rPr>
          <w:sz w:val="28"/>
          <w:szCs w:val="28"/>
        </w:rPr>
        <w:t>и</w:t>
      </w:r>
      <w:r w:rsidR="00C04F49" w:rsidRPr="00AC2A1E">
        <w:rPr>
          <w:sz w:val="28"/>
          <w:szCs w:val="28"/>
        </w:rPr>
        <w:t>,</w:t>
      </w:r>
      <w:r w:rsidR="003F7508" w:rsidRPr="00AC2A1E">
        <w:rPr>
          <w:sz w:val="28"/>
          <w:szCs w:val="28"/>
        </w:rPr>
        <w:t xml:space="preserve"> применяются </w:t>
      </w:r>
      <w:r w:rsidRPr="00AC2A1E">
        <w:rPr>
          <w:sz w:val="28"/>
          <w:szCs w:val="28"/>
        </w:rPr>
        <w:t xml:space="preserve">для обеспечения навыков </w:t>
      </w:r>
      <w:r w:rsidR="003F7508" w:rsidRPr="00AC2A1E">
        <w:rPr>
          <w:sz w:val="28"/>
          <w:szCs w:val="28"/>
        </w:rPr>
        <w:t xml:space="preserve">командной работы и межличностной коммуникации и представляют собой </w:t>
      </w:r>
      <w:r w:rsidR="003F7508" w:rsidRPr="00AC2A1E">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AC2A1E">
        <w:rPr>
          <w:sz w:val="28"/>
          <w:szCs w:val="28"/>
        </w:rPr>
        <w:t>.</w:t>
      </w:r>
    </w:p>
    <w:p w14:paraId="44B1FF3A" w14:textId="77777777" w:rsidR="00C04F49" w:rsidRPr="00AC2A1E" w:rsidRDefault="0076746E" w:rsidP="003F7508">
      <w:pPr>
        <w:ind w:firstLine="709"/>
        <w:jc w:val="both"/>
        <w:rPr>
          <w:sz w:val="28"/>
          <w:szCs w:val="28"/>
          <w:highlight w:val="yellow"/>
        </w:rPr>
      </w:pPr>
      <w:r w:rsidRPr="00AC2A1E">
        <w:rPr>
          <w:sz w:val="28"/>
          <w:szCs w:val="28"/>
        </w:rPr>
        <w:t xml:space="preserve">- </w:t>
      </w:r>
      <w:r w:rsidR="00C04F49" w:rsidRPr="00AC2A1E">
        <w:rPr>
          <w:sz w:val="28"/>
          <w:szCs w:val="28"/>
        </w:rPr>
        <w:t>ролевы</w:t>
      </w:r>
      <w:r w:rsidRPr="00AC2A1E">
        <w:rPr>
          <w:sz w:val="28"/>
          <w:szCs w:val="28"/>
        </w:rPr>
        <w:t>е</w:t>
      </w:r>
      <w:r w:rsidR="00C04F49" w:rsidRPr="00AC2A1E">
        <w:rPr>
          <w:sz w:val="28"/>
          <w:szCs w:val="28"/>
        </w:rPr>
        <w:t xml:space="preserve"> игр</w:t>
      </w:r>
      <w:r w:rsidRPr="00AC2A1E">
        <w:rPr>
          <w:sz w:val="28"/>
          <w:szCs w:val="28"/>
        </w:rPr>
        <w:t>ы</w:t>
      </w:r>
      <w:r w:rsidR="00C04F49" w:rsidRPr="00AC2A1E">
        <w:rPr>
          <w:sz w:val="28"/>
          <w:szCs w:val="28"/>
        </w:rPr>
        <w:t xml:space="preserve">, </w:t>
      </w:r>
      <w:r w:rsidR="003F7508" w:rsidRPr="00AC2A1E">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w:t>
      </w:r>
      <w:r w:rsidR="003F7508" w:rsidRPr="00AC2A1E">
        <w:rPr>
          <w:sz w:val="28"/>
          <w:szCs w:val="28"/>
        </w:rPr>
        <w:lastRenderedPageBreak/>
        <w:t xml:space="preserve">межличностного общения, командной работы, а также навыков принятия решений. </w:t>
      </w:r>
    </w:p>
    <w:p w14:paraId="7B991B06" w14:textId="77777777" w:rsidR="00C04F49" w:rsidRPr="00AC2A1E" w:rsidRDefault="0076746E" w:rsidP="003F7508">
      <w:pPr>
        <w:ind w:firstLine="709"/>
        <w:jc w:val="both"/>
        <w:rPr>
          <w:sz w:val="28"/>
          <w:szCs w:val="28"/>
          <w:highlight w:val="yellow"/>
        </w:rPr>
      </w:pPr>
      <w:r w:rsidRPr="00AC2A1E">
        <w:rPr>
          <w:sz w:val="28"/>
          <w:szCs w:val="28"/>
        </w:rPr>
        <w:t xml:space="preserve">- </w:t>
      </w:r>
      <w:r w:rsidR="00C04F49" w:rsidRPr="00AC2A1E">
        <w:rPr>
          <w:sz w:val="28"/>
          <w:szCs w:val="28"/>
        </w:rPr>
        <w:t>тренинг</w:t>
      </w:r>
      <w:r w:rsidRPr="00AC2A1E">
        <w:rPr>
          <w:sz w:val="28"/>
          <w:szCs w:val="28"/>
        </w:rPr>
        <w:t>и</w:t>
      </w:r>
      <w:r w:rsidR="00C04F49" w:rsidRPr="00AC2A1E">
        <w:rPr>
          <w:sz w:val="28"/>
          <w:szCs w:val="28"/>
        </w:rPr>
        <w:t xml:space="preserve">, </w:t>
      </w:r>
      <w:r w:rsidRPr="00AC2A1E">
        <w:rPr>
          <w:sz w:val="28"/>
          <w:szCs w:val="28"/>
        </w:rPr>
        <w:t>для обеспечения навыков принятия решений и лидерских качеств</w:t>
      </w:r>
      <w:r w:rsidR="003F7508" w:rsidRPr="00AC2A1E">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AC2A1E">
        <w:rPr>
          <w:sz w:val="28"/>
          <w:szCs w:val="28"/>
        </w:rPr>
        <w:t xml:space="preserve"> реальные </w:t>
      </w:r>
      <w:r w:rsidR="003F7508" w:rsidRPr="00AC2A1E">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AC2A1E">
        <w:rPr>
          <w:sz w:val="28"/>
          <w:szCs w:val="28"/>
        </w:rPr>
        <w:t xml:space="preserve">о  залог успеха деятельности </w:t>
      </w:r>
      <w:r w:rsidR="003F7508" w:rsidRPr="00AC2A1E">
        <w:rPr>
          <w:sz w:val="28"/>
          <w:szCs w:val="28"/>
        </w:rPr>
        <w:t>всей группы.</w:t>
      </w:r>
    </w:p>
    <w:p w14:paraId="3BAEB5E8" w14:textId="77777777" w:rsidR="00C04F49" w:rsidRPr="00AC2A1E" w:rsidRDefault="0076746E" w:rsidP="002C158D">
      <w:pPr>
        <w:ind w:firstLine="709"/>
        <w:jc w:val="both"/>
        <w:rPr>
          <w:sz w:val="28"/>
          <w:szCs w:val="28"/>
        </w:rPr>
      </w:pPr>
      <w:r w:rsidRPr="00AC2A1E">
        <w:rPr>
          <w:sz w:val="28"/>
          <w:szCs w:val="28"/>
        </w:rPr>
        <w:t xml:space="preserve">- </w:t>
      </w:r>
      <w:r w:rsidR="00C04F49" w:rsidRPr="00AC2A1E">
        <w:rPr>
          <w:sz w:val="28"/>
          <w:szCs w:val="28"/>
        </w:rPr>
        <w:t>анализ ситуаций</w:t>
      </w:r>
      <w:r w:rsidR="002C158D" w:rsidRPr="00AC2A1E">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AC2A1E">
        <w:rPr>
          <w:sz w:val="28"/>
          <w:szCs w:val="28"/>
        </w:rPr>
        <w:t xml:space="preserve"> </w:t>
      </w:r>
      <w:r w:rsidR="002C158D" w:rsidRPr="00AC2A1E">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38856185" w14:textId="77777777" w:rsidR="003B01AE" w:rsidRPr="00AC2A1E" w:rsidRDefault="0076746E" w:rsidP="00C04F49">
      <w:pPr>
        <w:ind w:firstLine="709"/>
        <w:jc w:val="both"/>
        <w:rPr>
          <w:sz w:val="28"/>
          <w:szCs w:val="28"/>
        </w:rPr>
      </w:pPr>
      <w:r w:rsidRPr="00AC2A1E">
        <w:rPr>
          <w:sz w:val="28"/>
          <w:szCs w:val="28"/>
        </w:rPr>
        <w:t xml:space="preserve">- </w:t>
      </w:r>
      <w:r w:rsidR="00C04F49" w:rsidRPr="00AC2A1E">
        <w:rPr>
          <w:sz w:val="28"/>
          <w:szCs w:val="28"/>
        </w:rPr>
        <w:t>преподавание дисциплин</w:t>
      </w:r>
      <w:r w:rsidR="00DD15DD" w:rsidRPr="00AC2A1E">
        <w:rPr>
          <w:sz w:val="28"/>
          <w:szCs w:val="28"/>
        </w:rPr>
        <w:t>ыосуществляется</w:t>
      </w:r>
      <w:r w:rsidR="00C04F49" w:rsidRPr="00AC2A1E">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AC2A1E">
        <w:rPr>
          <w:sz w:val="28"/>
          <w:szCs w:val="28"/>
        </w:rPr>
        <w:t>.</w:t>
      </w:r>
    </w:p>
    <w:p w14:paraId="6FFAF5CB" w14:textId="77777777" w:rsidR="004E1DE9" w:rsidRDefault="004E1DE9" w:rsidP="00C04F49">
      <w:pPr>
        <w:ind w:firstLine="709"/>
        <w:jc w:val="both"/>
        <w:rPr>
          <w:sz w:val="28"/>
          <w:szCs w:val="28"/>
        </w:rPr>
      </w:pPr>
      <w:r w:rsidRPr="00AC2A1E">
        <w:rPr>
          <w:sz w:val="28"/>
          <w:szCs w:val="28"/>
        </w:rPr>
        <w:t>Оценочные и методические</w:t>
      </w:r>
      <w:r>
        <w:rPr>
          <w:sz w:val="28"/>
          <w:szCs w:val="28"/>
        </w:rPr>
        <w:t xml:space="preserve"> материалы по дисциплине «</w:t>
      </w:r>
      <w:r w:rsidR="007B433F">
        <w:rPr>
          <w:i/>
          <w:iCs/>
          <w:sz w:val="28"/>
          <w:szCs w:val="28"/>
        </w:rPr>
        <w:t>Управление изменениями</w:t>
      </w:r>
      <w:r>
        <w:rPr>
          <w:sz w:val="28"/>
          <w:szCs w:val="28"/>
        </w:rPr>
        <w:t>» представлены в ФОММ.</w:t>
      </w:r>
    </w:p>
    <w:p w14:paraId="09B45BB8" w14:textId="77777777" w:rsidR="003B01AE" w:rsidRPr="00AC2A1E" w:rsidRDefault="003B01AE" w:rsidP="003B01AE">
      <w:pPr>
        <w:ind w:firstLine="709"/>
        <w:jc w:val="both"/>
        <w:rPr>
          <w:sz w:val="28"/>
          <w:szCs w:val="28"/>
        </w:rPr>
      </w:pPr>
      <w:r w:rsidRPr="004C3705">
        <w:rPr>
          <w:sz w:val="28"/>
          <w:szCs w:val="28"/>
        </w:rPr>
        <w:t xml:space="preserve">При подготовке к промежуточному или </w:t>
      </w:r>
      <w:r w:rsidRPr="00AC2A1E">
        <w:rPr>
          <w:sz w:val="28"/>
          <w:szCs w:val="28"/>
        </w:rPr>
        <w:t xml:space="preserve">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w:t>
      </w:r>
      <w:r w:rsidRPr="00AC2A1E">
        <w:rPr>
          <w:sz w:val="28"/>
          <w:szCs w:val="28"/>
        </w:rPr>
        <w:lastRenderedPageBreak/>
        <w:t xml:space="preserve">рассматриваемых явлений (времени существования явлений, расположения структурных элементов правовых документов и т.п.). </w:t>
      </w:r>
    </w:p>
    <w:p w14:paraId="672F55C4" w14:textId="77777777" w:rsidR="003B01AE" w:rsidRPr="00AC2A1E" w:rsidRDefault="003B01AE" w:rsidP="003B01AE">
      <w:pPr>
        <w:ind w:firstLine="709"/>
        <w:jc w:val="both"/>
        <w:rPr>
          <w:sz w:val="28"/>
          <w:szCs w:val="28"/>
        </w:rPr>
      </w:pPr>
      <w:r w:rsidRPr="00AC2A1E">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DFA3BB0" w14:textId="77777777" w:rsidR="003B01AE" w:rsidRPr="00AC2A1E" w:rsidRDefault="003B01AE" w:rsidP="003B01AE">
      <w:pPr>
        <w:ind w:firstLine="709"/>
        <w:jc w:val="both"/>
        <w:rPr>
          <w:sz w:val="28"/>
          <w:szCs w:val="28"/>
        </w:rPr>
      </w:pPr>
      <w:r w:rsidRPr="00AC2A1E">
        <w:rPr>
          <w:sz w:val="28"/>
          <w:szCs w:val="28"/>
        </w:rPr>
        <w:t xml:space="preserve">При подготовке к зачету следует иметь в виду, что он является итоговой формой контроля по изучению данной учебной дисциплины. </w:t>
      </w:r>
      <w:r w:rsidR="00AC2A1E" w:rsidRPr="00AC2A1E">
        <w:rPr>
          <w:sz w:val="28"/>
          <w:szCs w:val="28"/>
        </w:rPr>
        <w:t>Э</w:t>
      </w:r>
      <w:r w:rsidR="004521E5" w:rsidRPr="00AC2A1E">
        <w:rPr>
          <w:sz w:val="28"/>
          <w:szCs w:val="28"/>
        </w:rPr>
        <w:t>кзамен</w:t>
      </w:r>
      <w:r w:rsidRPr="00AC2A1E">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23D08F9A" w14:textId="77777777" w:rsidR="003B01AE" w:rsidRPr="00AC2A1E" w:rsidRDefault="00AC2A1E" w:rsidP="003B01AE">
      <w:pPr>
        <w:ind w:firstLine="709"/>
        <w:jc w:val="both"/>
        <w:rPr>
          <w:sz w:val="28"/>
          <w:szCs w:val="28"/>
        </w:rPr>
      </w:pPr>
      <w:r w:rsidRPr="00AC2A1E">
        <w:rPr>
          <w:sz w:val="28"/>
          <w:szCs w:val="28"/>
        </w:rPr>
        <w:t>Э</w:t>
      </w:r>
      <w:r w:rsidR="005E3319" w:rsidRPr="00AC2A1E">
        <w:rPr>
          <w:sz w:val="28"/>
          <w:szCs w:val="28"/>
        </w:rPr>
        <w:t>кзамен</w:t>
      </w:r>
      <w:r w:rsidR="003B01AE" w:rsidRPr="00AC2A1E">
        <w:rPr>
          <w:sz w:val="28"/>
          <w:szCs w:val="28"/>
        </w:rPr>
        <w:t xml:space="preserve"> проводится в форме устного собеседования</w:t>
      </w:r>
      <w:r w:rsidR="004521E5" w:rsidRPr="00AC2A1E">
        <w:rPr>
          <w:sz w:val="28"/>
          <w:szCs w:val="28"/>
        </w:rPr>
        <w:t>,</w:t>
      </w:r>
      <w:r w:rsidR="003B01AE" w:rsidRPr="00AC2A1E">
        <w:rPr>
          <w:sz w:val="28"/>
          <w:szCs w:val="28"/>
        </w:rPr>
        <w:t xml:space="preserve"> выполнения письменного задания, </w:t>
      </w:r>
      <w:r w:rsidR="004521E5" w:rsidRPr="00AC2A1E">
        <w:rPr>
          <w:sz w:val="28"/>
          <w:szCs w:val="28"/>
        </w:rPr>
        <w:t xml:space="preserve">решения ситуационной задачи, </w:t>
      </w:r>
      <w:r w:rsidR="003B01AE" w:rsidRPr="00AC2A1E">
        <w:rPr>
          <w:sz w:val="28"/>
          <w:szCs w:val="28"/>
        </w:rPr>
        <w:t>теста</w:t>
      </w:r>
      <w:r w:rsidR="004521E5" w:rsidRPr="00AC2A1E">
        <w:rPr>
          <w:sz w:val="28"/>
          <w:szCs w:val="28"/>
        </w:rPr>
        <w:t xml:space="preserve"> </w:t>
      </w:r>
      <w:r w:rsidR="003B01AE" w:rsidRPr="00AC2A1E">
        <w:rPr>
          <w:sz w:val="28"/>
          <w:szCs w:val="28"/>
        </w:rPr>
        <w:t>Решение преподавателя об итоговой оценке принимается по результатам устного ответа и</w:t>
      </w:r>
      <w:r w:rsidR="001B139B" w:rsidRPr="00AC2A1E">
        <w:rPr>
          <w:sz w:val="28"/>
          <w:szCs w:val="28"/>
        </w:rPr>
        <w:t xml:space="preserve"> </w:t>
      </w:r>
      <w:r w:rsidR="003B01AE" w:rsidRPr="00AC2A1E">
        <w:rPr>
          <w:sz w:val="28"/>
          <w:szCs w:val="28"/>
        </w:rPr>
        <w:t>выполненного письменного задания</w:t>
      </w:r>
      <w:r w:rsidRPr="00AC2A1E">
        <w:rPr>
          <w:sz w:val="28"/>
          <w:szCs w:val="28"/>
        </w:rPr>
        <w:t xml:space="preserve">, </w:t>
      </w:r>
      <w:r w:rsidR="003B01AE" w:rsidRPr="00AC2A1E">
        <w:rPr>
          <w:sz w:val="28"/>
          <w:szCs w:val="28"/>
        </w:rPr>
        <w:t>в зависимости от шкалы оценки.</w:t>
      </w:r>
    </w:p>
    <w:p w14:paraId="1321D76C" w14:textId="77777777" w:rsidR="003B01AE" w:rsidRPr="007815BC" w:rsidRDefault="004521E5" w:rsidP="003B01AE">
      <w:pPr>
        <w:ind w:firstLine="709"/>
        <w:jc w:val="both"/>
        <w:rPr>
          <w:sz w:val="28"/>
          <w:szCs w:val="28"/>
        </w:rPr>
      </w:pPr>
      <w:r w:rsidRPr="00AC2A1E">
        <w:rPr>
          <w:sz w:val="28"/>
          <w:szCs w:val="28"/>
        </w:rPr>
        <w:t>В качестве источника дополнительных</w:t>
      </w:r>
      <w:r w:rsidRPr="007815BC">
        <w:rPr>
          <w:sz w:val="28"/>
          <w:szCs w:val="28"/>
        </w:rPr>
        <w:t xml:space="preserve">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145200DC" w14:textId="77777777" w:rsidR="006E66F6" w:rsidRPr="004521E5" w:rsidRDefault="006E66F6" w:rsidP="003B01AE">
      <w:pPr>
        <w:ind w:firstLine="709"/>
        <w:jc w:val="both"/>
        <w:rPr>
          <w:b/>
          <w:bCs/>
          <w:color w:val="00B050"/>
          <w:sz w:val="28"/>
          <w:szCs w:val="28"/>
        </w:rPr>
      </w:pPr>
    </w:p>
    <w:p w14:paraId="28F7BB5C" w14:textId="77777777" w:rsidR="003D3844" w:rsidRPr="00077E5F" w:rsidRDefault="003D3844" w:rsidP="003D3844">
      <w:pPr>
        <w:pStyle w:val="10"/>
        <w:jc w:val="center"/>
        <w:rPr>
          <w:rFonts w:ascii="Times New Roman" w:hAnsi="Times New Roman" w:cs="Times New Roman"/>
          <w:color w:val="auto"/>
        </w:rPr>
      </w:pPr>
      <w:bookmarkStart w:id="9" w:name="_Toc93067174"/>
      <w:bookmarkStart w:id="10" w:name="_Toc93399165"/>
      <w:r w:rsidRPr="003D3844">
        <w:rPr>
          <w:rFonts w:ascii="Times New Roman" w:hAnsi="Times New Roman" w:cs="Times New Roman"/>
          <w:color w:val="auto"/>
        </w:rPr>
        <w:t xml:space="preserve">10. Особенности освоения дисциплины для </w:t>
      </w:r>
      <w:r w:rsidR="00AC2A1E">
        <w:rPr>
          <w:rFonts w:ascii="Times New Roman" w:hAnsi="Times New Roman" w:cs="Times New Roman"/>
          <w:color w:val="auto"/>
        </w:rPr>
        <w:t>инвалидов</w:t>
      </w:r>
      <w:r w:rsidRPr="003D3844">
        <w:rPr>
          <w:rFonts w:ascii="Times New Roman" w:hAnsi="Times New Roman" w:cs="Times New Roman"/>
          <w:color w:val="auto"/>
        </w:rPr>
        <w:t xml:space="preserve"> и лиц с ограниченными возможностями здоровья</w:t>
      </w:r>
      <w:bookmarkEnd w:id="9"/>
      <w:bookmarkEnd w:id="10"/>
    </w:p>
    <w:p w14:paraId="42DB7E2E" w14:textId="77777777" w:rsidR="003D3844" w:rsidRPr="00077E5F" w:rsidRDefault="003D3844" w:rsidP="003D3844"/>
    <w:p w14:paraId="798488AB" w14:textId="77777777" w:rsidR="003D3844"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C7BFFC7" w14:textId="77777777" w:rsidR="003D3844" w:rsidRDefault="003D3844" w:rsidP="003D3844">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7B433F">
        <w:rPr>
          <w:i/>
          <w:iCs/>
          <w:sz w:val="28"/>
          <w:szCs w:val="28"/>
        </w:rPr>
        <w:t>Управление изменениями</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6C1078A4" w14:textId="77777777" w:rsidR="003D3844" w:rsidRDefault="003D3844" w:rsidP="003D3844">
      <w:pPr>
        <w:ind w:firstLine="708"/>
        <w:jc w:val="both"/>
        <w:rPr>
          <w:sz w:val="28"/>
          <w:szCs w:val="28"/>
        </w:rPr>
      </w:pPr>
      <w:r w:rsidRPr="0066436B">
        <w:rPr>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66436B">
        <w:rPr>
          <w:sz w:val="28"/>
          <w:szCs w:val="28"/>
        </w:rPr>
        <w:lastRenderedPageBreak/>
        <w:t>оказывающего обучающемуся необходимую помощь; выпуск альтернативных форматов методических материалов (крупный шрифт или аудиофайлы);</w:t>
      </w:r>
    </w:p>
    <w:p w14:paraId="4EF11574"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1D0CFF2"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7B433F">
        <w:rPr>
          <w:sz w:val="28"/>
          <w:szCs w:val="28"/>
        </w:rPr>
        <w:t>.</w:t>
      </w:r>
    </w:p>
    <w:p w14:paraId="12C6315C" w14:textId="77777777" w:rsidR="00E52146" w:rsidRPr="00077E5F" w:rsidRDefault="003D3844" w:rsidP="00077E5F">
      <w:pPr>
        <w:pStyle w:val="10"/>
        <w:jc w:val="center"/>
        <w:rPr>
          <w:rFonts w:ascii="Times New Roman" w:hAnsi="Times New Roman" w:cs="Times New Roman"/>
          <w:color w:val="auto"/>
        </w:rPr>
      </w:pPr>
      <w:bookmarkStart w:id="11" w:name="_Toc93399166"/>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893E45" w:rsidRPr="00077E5F">
        <w:rPr>
          <w:rFonts w:ascii="Times New Roman"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1"/>
    </w:p>
    <w:p w14:paraId="586063F9" w14:textId="77777777" w:rsidR="00BB75A8" w:rsidRDefault="00BB75A8" w:rsidP="00946A9F">
      <w:pPr>
        <w:ind w:firstLine="709"/>
        <w:jc w:val="both"/>
        <w:rPr>
          <w:sz w:val="28"/>
          <w:szCs w:val="28"/>
        </w:rPr>
      </w:pPr>
    </w:p>
    <w:p w14:paraId="04E8213A" w14:textId="77777777" w:rsidR="00856F21" w:rsidRPr="0010537C" w:rsidRDefault="00856F21" w:rsidP="00856F21">
      <w:pPr>
        <w:pStyle w:val="a9"/>
        <w:numPr>
          <w:ilvl w:val="0"/>
          <w:numId w:val="28"/>
        </w:numPr>
        <w:ind w:left="0" w:firstLine="709"/>
        <w:jc w:val="both"/>
        <w:rPr>
          <w:rFonts w:eastAsia="Times New Roman"/>
          <w:sz w:val="28"/>
          <w:szCs w:val="28"/>
        </w:rPr>
      </w:pPr>
      <w:r w:rsidRPr="0010537C">
        <w:rPr>
          <w:rFonts w:eastAsia="Times New Roman"/>
          <w:sz w:val="28"/>
          <w:szCs w:val="28"/>
        </w:rPr>
        <w:t>Операционная система (</w:t>
      </w:r>
      <w:r w:rsidRPr="0010537C">
        <w:rPr>
          <w:rFonts w:eastAsia="Times New Roman"/>
          <w:sz w:val="28"/>
          <w:szCs w:val="28"/>
          <w:lang w:val="en-US"/>
        </w:rPr>
        <w:t>Microsoft</w:t>
      </w:r>
      <w:r w:rsidRPr="0010537C">
        <w:rPr>
          <w:rFonts w:eastAsia="Times New Roman"/>
          <w:sz w:val="28"/>
          <w:szCs w:val="28"/>
        </w:rPr>
        <w:t xml:space="preserve"> </w:t>
      </w:r>
      <w:r w:rsidRPr="0010537C">
        <w:rPr>
          <w:rFonts w:eastAsia="Times New Roman"/>
          <w:sz w:val="28"/>
          <w:szCs w:val="28"/>
          <w:lang w:val="en-US"/>
        </w:rPr>
        <w:t>Windows</w:t>
      </w:r>
      <w:r w:rsidRPr="0010537C">
        <w:rPr>
          <w:rFonts w:eastAsia="Times New Roman"/>
          <w:sz w:val="28"/>
          <w:szCs w:val="28"/>
        </w:rPr>
        <w:t xml:space="preserve"> </w:t>
      </w:r>
      <w:r w:rsidRPr="0010537C">
        <w:rPr>
          <w:rFonts w:eastAsia="Calibri"/>
          <w:i/>
        </w:rPr>
        <w:t>Проприетарная</w:t>
      </w:r>
      <w:r w:rsidRPr="0010537C">
        <w:rPr>
          <w:rFonts w:eastAsia="Calibri"/>
          <w:sz w:val="28"/>
          <w:szCs w:val="28"/>
        </w:rPr>
        <w:t>)</w:t>
      </w:r>
      <w:r w:rsidRPr="0010537C">
        <w:rPr>
          <w:rFonts w:eastAsia="Times New Roman"/>
          <w:sz w:val="28"/>
          <w:szCs w:val="28"/>
        </w:rPr>
        <w:t>;</w:t>
      </w:r>
    </w:p>
    <w:p w14:paraId="584F5269" w14:textId="77777777" w:rsidR="00856F21" w:rsidRPr="0010537C" w:rsidRDefault="00856F21" w:rsidP="00856F21">
      <w:pPr>
        <w:pStyle w:val="a9"/>
        <w:numPr>
          <w:ilvl w:val="0"/>
          <w:numId w:val="28"/>
        </w:numPr>
        <w:ind w:left="0" w:firstLine="709"/>
        <w:jc w:val="both"/>
        <w:rPr>
          <w:rFonts w:eastAsia="Times New Roman"/>
          <w:sz w:val="28"/>
          <w:szCs w:val="28"/>
          <w:lang w:val="en-US"/>
        </w:rPr>
      </w:pPr>
      <w:r w:rsidRPr="0010537C">
        <w:rPr>
          <w:rFonts w:eastAsia="Calibri"/>
          <w:sz w:val="28"/>
          <w:szCs w:val="28"/>
        </w:rPr>
        <w:t>Пакет</w:t>
      </w:r>
      <w:r w:rsidRPr="0010537C">
        <w:rPr>
          <w:rFonts w:eastAsia="Calibri"/>
          <w:sz w:val="28"/>
          <w:szCs w:val="28"/>
          <w:lang w:val="en-US"/>
        </w:rPr>
        <w:t xml:space="preserve"> </w:t>
      </w:r>
      <w:r w:rsidRPr="0010537C">
        <w:rPr>
          <w:rFonts w:eastAsia="Calibri"/>
          <w:sz w:val="28"/>
          <w:szCs w:val="28"/>
        </w:rPr>
        <w:t>офисных</w:t>
      </w:r>
      <w:r w:rsidRPr="0010537C">
        <w:rPr>
          <w:rFonts w:eastAsia="Calibri"/>
          <w:sz w:val="28"/>
          <w:szCs w:val="28"/>
          <w:lang w:val="en-US"/>
        </w:rPr>
        <w:t xml:space="preserve"> </w:t>
      </w:r>
      <w:r w:rsidRPr="0010537C">
        <w:rPr>
          <w:rFonts w:eastAsia="Calibri"/>
          <w:sz w:val="28"/>
          <w:szCs w:val="28"/>
        </w:rPr>
        <w:t>программ</w:t>
      </w:r>
      <w:r w:rsidRPr="0010537C">
        <w:rPr>
          <w:rFonts w:eastAsia="Calibri"/>
          <w:sz w:val="28"/>
          <w:szCs w:val="28"/>
          <w:lang w:val="en-US"/>
        </w:rPr>
        <w:t xml:space="preserve"> </w:t>
      </w:r>
      <w:r w:rsidRPr="0010537C">
        <w:rPr>
          <w:rFonts w:eastAsia="Times New Roman"/>
          <w:sz w:val="28"/>
          <w:szCs w:val="28"/>
          <w:lang w:val="en-US"/>
        </w:rPr>
        <w:t xml:space="preserve">Microsoft Office (MS Word, MS Excel, MS Power Point, MS Access, MS Publisher </w:t>
      </w:r>
      <w:r w:rsidRPr="0010537C">
        <w:rPr>
          <w:rFonts w:eastAsia="Times New Roman"/>
          <w:sz w:val="28"/>
          <w:szCs w:val="28"/>
        </w:rPr>
        <w:t>и</w:t>
      </w:r>
      <w:r w:rsidRPr="0010537C">
        <w:rPr>
          <w:rFonts w:eastAsia="Times New Roman"/>
          <w:sz w:val="28"/>
          <w:szCs w:val="28"/>
          <w:lang w:val="en-US"/>
        </w:rPr>
        <w:t xml:space="preserve"> </w:t>
      </w:r>
      <w:r w:rsidRPr="0010537C">
        <w:rPr>
          <w:rFonts w:eastAsia="Times New Roman"/>
          <w:sz w:val="28"/>
          <w:szCs w:val="28"/>
        </w:rPr>
        <w:t>др</w:t>
      </w:r>
      <w:r w:rsidRPr="0010537C">
        <w:rPr>
          <w:rFonts w:eastAsia="Times New Roman"/>
          <w:sz w:val="28"/>
          <w:szCs w:val="28"/>
          <w:lang w:val="en-US"/>
        </w:rPr>
        <w:t>.</w:t>
      </w:r>
      <w:r w:rsidRPr="0010537C">
        <w:rPr>
          <w:rFonts w:eastAsia="Calibri"/>
          <w:i/>
        </w:rPr>
        <w:t>Проприетарная</w:t>
      </w:r>
      <w:r w:rsidRPr="0010537C">
        <w:rPr>
          <w:rFonts w:eastAsia="Times New Roman"/>
          <w:sz w:val="28"/>
          <w:szCs w:val="28"/>
          <w:lang w:val="en-US"/>
        </w:rPr>
        <w:t>);</w:t>
      </w:r>
    </w:p>
    <w:p w14:paraId="761963A7" w14:textId="77777777" w:rsidR="00856F21" w:rsidRPr="0010537C" w:rsidRDefault="00856F21" w:rsidP="00856F21">
      <w:pPr>
        <w:pStyle w:val="a9"/>
        <w:numPr>
          <w:ilvl w:val="0"/>
          <w:numId w:val="28"/>
        </w:numPr>
        <w:ind w:left="0" w:firstLine="709"/>
        <w:jc w:val="both"/>
        <w:rPr>
          <w:rFonts w:eastAsia="Times New Roman"/>
          <w:sz w:val="28"/>
          <w:szCs w:val="28"/>
          <w:lang w:val="en-US"/>
        </w:rPr>
      </w:pPr>
      <w:r w:rsidRPr="0010537C">
        <w:rPr>
          <w:rFonts w:eastAsia="Times New Roman"/>
          <w:sz w:val="28"/>
          <w:szCs w:val="28"/>
        </w:rPr>
        <w:t>Архиватор</w:t>
      </w:r>
      <w:r w:rsidRPr="0010537C">
        <w:rPr>
          <w:rFonts w:eastAsia="Times New Roman"/>
          <w:sz w:val="28"/>
          <w:szCs w:val="28"/>
          <w:lang w:val="en-US"/>
        </w:rPr>
        <w:t xml:space="preserve"> (7-Zip </w:t>
      </w:r>
      <w:r w:rsidRPr="0010537C">
        <w:rPr>
          <w:rFonts w:eastAsia="Times New Roman"/>
          <w:i/>
          <w:lang w:val="en-US"/>
        </w:rPr>
        <w:t>GNU Lesser General Public License</w:t>
      </w:r>
      <w:r w:rsidRPr="0010537C">
        <w:rPr>
          <w:rFonts w:eastAsia="Times New Roman"/>
          <w:sz w:val="28"/>
          <w:szCs w:val="28"/>
          <w:lang w:val="en-US"/>
        </w:rPr>
        <w:t>)</w:t>
      </w:r>
    </w:p>
    <w:p w14:paraId="4710F1E2" w14:textId="77777777" w:rsidR="00856F21" w:rsidRPr="0010537C" w:rsidRDefault="00856F21" w:rsidP="00856F21">
      <w:pPr>
        <w:pStyle w:val="a9"/>
        <w:numPr>
          <w:ilvl w:val="0"/>
          <w:numId w:val="28"/>
        </w:numPr>
        <w:ind w:left="0" w:firstLine="709"/>
        <w:jc w:val="both"/>
        <w:rPr>
          <w:rFonts w:eastAsia="Calibri"/>
          <w:sz w:val="28"/>
          <w:szCs w:val="28"/>
          <w:lang w:val="en-US"/>
        </w:rPr>
      </w:pPr>
      <w:r w:rsidRPr="0010537C">
        <w:rPr>
          <w:rFonts w:eastAsia="Times New Roman"/>
          <w:sz w:val="28"/>
          <w:szCs w:val="28"/>
        </w:rPr>
        <w:t>Программноеобеспечениедляпросмотраэлектронныхдокументоввстандарте</w:t>
      </w:r>
      <w:r w:rsidRPr="0010537C">
        <w:rPr>
          <w:rFonts w:eastAsia="Times New Roman"/>
          <w:sz w:val="28"/>
          <w:szCs w:val="28"/>
          <w:lang w:val="en-US"/>
        </w:rPr>
        <w:t>PDF (</w:t>
      </w:r>
      <w:r w:rsidRPr="0010537C">
        <w:rPr>
          <w:rFonts w:eastAsia="Calibri"/>
          <w:sz w:val="28"/>
          <w:szCs w:val="28"/>
          <w:lang w:val="en-US"/>
        </w:rPr>
        <w:t xml:space="preserve">Foxit Reader </w:t>
      </w:r>
      <w:r w:rsidRPr="0010537C">
        <w:rPr>
          <w:rFonts w:eastAsia="Times New Roman"/>
          <w:i/>
          <w:lang w:val="en-US"/>
        </w:rPr>
        <w:t>GNU LesserGeneralPublicLicense</w:t>
      </w:r>
      <w:r w:rsidRPr="0010537C">
        <w:rPr>
          <w:rFonts w:eastAsia="Calibri"/>
          <w:sz w:val="28"/>
          <w:szCs w:val="28"/>
          <w:lang w:val="en-US"/>
        </w:rPr>
        <w:t>);</w:t>
      </w:r>
    </w:p>
    <w:p w14:paraId="701C3A73" w14:textId="77777777" w:rsidR="00856F21" w:rsidRPr="0010537C" w:rsidRDefault="00856F21" w:rsidP="00856F21">
      <w:pPr>
        <w:pStyle w:val="a9"/>
        <w:numPr>
          <w:ilvl w:val="0"/>
          <w:numId w:val="28"/>
        </w:numPr>
        <w:ind w:left="0" w:firstLine="709"/>
        <w:jc w:val="both"/>
        <w:rPr>
          <w:rFonts w:eastAsia="Calibri"/>
          <w:sz w:val="28"/>
          <w:szCs w:val="28"/>
          <w:lang w:val="en-US"/>
        </w:rPr>
      </w:pPr>
      <w:r w:rsidRPr="0010537C">
        <w:rPr>
          <w:rFonts w:eastAsia="Calibri"/>
          <w:sz w:val="28"/>
          <w:szCs w:val="28"/>
          <w:lang w:val="en-US"/>
        </w:rPr>
        <w:t>Web-</w:t>
      </w:r>
      <w:r w:rsidRPr="0010537C">
        <w:rPr>
          <w:rFonts w:eastAsia="Calibri"/>
          <w:sz w:val="28"/>
          <w:szCs w:val="28"/>
        </w:rPr>
        <w:t>браузер</w:t>
      </w:r>
      <w:r w:rsidRPr="0010537C">
        <w:rPr>
          <w:rFonts w:eastAsia="Calibri"/>
          <w:sz w:val="28"/>
          <w:szCs w:val="28"/>
          <w:lang w:val="en-US"/>
        </w:rPr>
        <w:t xml:space="preserve"> (Mozilla Firefox </w:t>
      </w:r>
      <w:r w:rsidRPr="0010537C">
        <w:rPr>
          <w:rFonts w:eastAsia="Times New Roman"/>
          <w:i/>
          <w:lang w:val="en-US"/>
        </w:rPr>
        <w:t>GNU LesserGeneralPublicLicense</w:t>
      </w:r>
      <w:r w:rsidRPr="0010537C">
        <w:rPr>
          <w:rFonts w:eastAsia="Calibri"/>
          <w:sz w:val="28"/>
          <w:szCs w:val="28"/>
          <w:lang w:val="en-US"/>
        </w:rPr>
        <w:t>);</w:t>
      </w:r>
    </w:p>
    <w:p w14:paraId="05FB3555" w14:textId="77777777" w:rsidR="00856F21" w:rsidRPr="0010537C" w:rsidRDefault="00856F21" w:rsidP="00856F21">
      <w:pPr>
        <w:pStyle w:val="a9"/>
        <w:numPr>
          <w:ilvl w:val="0"/>
          <w:numId w:val="28"/>
        </w:numPr>
        <w:ind w:left="0" w:firstLine="709"/>
        <w:jc w:val="both"/>
        <w:rPr>
          <w:rFonts w:eastAsia="Calibri"/>
          <w:sz w:val="28"/>
          <w:szCs w:val="28"/>
        </w:rPr>
      </w:pPr>
      <w:r w:rsidRPr="0010537C">
        <w:rPr>
          <w:rFonts w:eastAsia="Calibri"/>
          <w:sz w:val="28"/>
          <w:szCs w:val="28"/>
        </w:rPr>
        <w:t xml:space="preserve">Автоматизированная информационная библиотечная система </w:t>
      </w:r>
      <w:r w:rsidRPr="0010537C">
        <w:rPr>
          <w:rFonts w:eastAsia="Calibri"/>
          <w:sz w:val="28"/>
          <w:szCs w:val="28"/>
          <w:lang w:val="en-US"/>
        </w:rPr>
        <w:t>Marc</w:t>
      </w:r>
      <w:r w:rsidRPr="0010537C">
        <w:rPr>
          <w:rFonts w:eastAsia="Calibri"/>
          <w:sz w:val="28"/>
          <w:szCs w:val="28"/>
        </w:rPr>
        <w:t>21</w:t>
      </w:r>
      <w:r w:rsidRPr="0010537C">
        <w:rPr>
          <w:rFonts w:eastAsia="Calibri"/>
          <w:sz w:val="28"/>
          <w:szCs w:val="28"/>
          <w:lang w:val="en-US"/>
        </w:rPr>
        <w:t>SQL</w:t>
      </w:r>
      <w:r w:rsidRPr="0010537C">
        <w:rPr>
          <w:rFonts w:eastAsia="Calibri"/>
          <w:sz w:val="28"/>
          <w:szCs w:val="28"/>
        </w:rPr>
        <w:t>;</w:t>
      </w:r>
    </w:p>
    <w:p w14:paraId="1139B28F" w14:textId="77777777" w:rsidR="00856F21" w:rsidRPr="0010537C" w:rsidRDefault="00856F21" w:rsidP="00856F21">
      <w:pPr>
        <w:pStyle w:val="a9"/>
        <w:numPr>
          <w:ilvl w:val="0"/>
          <w:numId w:val="28"/>
        </w:numPr>
        <w:ind w:left="0" w:firstLine="709"/>
        <w:jc w:val="both"/>
        <w:rPr>
          <w:rFonts w:eastAsia="Calibri"/>
          <w:iCs/>
          <w:sz w:val="28"/>
          <w:szCs w:val="28"/>
        </w:rPr>
      </w:pPr>
      <w:r w:rsidRPr="0010537C">
        <w:rPr>
          <w:rFonts w:eastAsia="Calibri"/>
          <w:iCs/>
          <w:sz w:val="28"/>
          <w:szCs w:val="28"/>
        </w:rPr>
        <w:t>Справочно-правовая система «Консультант Плюс»</w:t>
      </w:r>
    </w:p>
    <w:p w14:paraId="6D83BFA9" w14:textId="77777777" w:rsidR="00856F21" w:rsidRDefault="00856F21">
      <w:pPr>
        <w:rPr>
          <w:sz w:val="28"/>
          <w:szCs w:val="28"/>
        </w:rPr>
      </w:pPr>
      <w:r>
        <w:rPr>
          <w:sz w:val="28"/>
          <w:szCs w:val="28"/>
        </w:rPr>
        <w:br w:type="page"/>
      </w:r>
    </w:p>
    <w:p w14:paraId="725C9A92" w14:textId="77777777" w:rsidR="00733C7C" w:rsidRPr="00E52146" w:rsidRDefault="00733C7C" w:rsidP="00946A9F">
      <w:pPr>
        <w:ind w:firstLine="709"/>
        <w:jc w:val="both"/>
        <w:rPr>
          <w:sz w:val="28"/>
          <w:szCs w:val="28"/>
        </w:rPr>
      </w:pPr>
    </w:p>
    <w:p w14:paraId="65A2CDB2" w14:textId="77777777" w:rsidR="00DD15DD" w:rsidRPr="00733C7C" w:rsidRDefault="00DD15DD" w:rsidP="00733C7C">
      <w:pPr>
        <w:pStyle w:val="10"/>
        <w:spacing w:before="0"/>
        <w:jc w:val="center"/>
        <w:rPr>
          <w:rFonts w:ascii="Times New Roman" w:hAnsi="Times New Roman" w:cs="Times New Roman"/>
          <w:bCs w:val="0"/>
          <w:color w:val="auto"/>
        </w:rPr>
      </w:pPr>
      <w:bookmarkStart w:id="12" w:name="_Toc493657979"/>
      <w:bookmarkStart w:id="13" w:name="_Toc93399167"/>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498B7284" w14:textId="77777777" w:rsidTr="00CA1413">
        <w:tc>
          <w:tcPr>
            <w:tcW w:w="9214" w:type="dxa"/>
            <w:tcBorders>
              <w:top w:val="single" w:sz="4" w:space="0" w:color="auto"/>
              <w:left w:val="single" w:sz="4" w:space="0" w:color="auto"/>
              <w:bottom w:val="single" w:sz="4" w:space="0" w:color="auto"/>
              <w:right w:val="single" w:sz="4" w:space="0" w:color="auto"/>
            </w:tcBorders>
          </w:tcPr>
          <w:p w14:paraId="31BA0CD7" w14:textId="77777777" w:rsidR="00CA1413" w:rsidRPr="00CA1413" w:rsidRDefault="00CA1413" w:rsidP="004521E5">
            <w:pPr>
              <w:jc w:val="both"/>
              <w:rPr>
                <w:b/>
              </w:rPr>
            </w:pPr>
            <w:r w:rsidRPr="00CA1413">
              <w:rPr>
                <w:b/>
              </w:rPr>
              <w:t>Специализированные аудитории:</w:t>
            </w:r>
          </w:p>
        </w:tc>
      </w:tr>
      <w:tr w:rsidR="00841D7B" w:rsidRPr="00132542" w14:paraId="0CCEC53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5B506B3"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FF8C0C7" w14:textId="77777777" w:rsidTr="00CA1413">
        <w:tc>
          <w:tcPr>
            <w:tcW w:w="9214" w:type="dxa"/>
            <w:tcBorders>
              <w:top w:val="single" w:sz="4" w:space="0" w:color="auto"/>
              <w:left w:val="single" w:sz="4" w:space="0" w:color="auto"/>
              <w:bottom w:val="single" w:sz="4" w:space="0" w:color="auto"/>
              <w:right w:val="single" w:sz="4" w:space="0" w:color="auto"/>
            </w:tcBorders>
          </w:tcPr>
          <w:p w14:paraId="73708DB1" w14:textId="77777777" w:rsidR="00CA1413" w:rsidRPr="00CA1413" w:rsidRDefault="00CA1413" w:rsidP="004521E5">
            <w:pPr>
              <w:jc w:val="both"/>
              <w:rPr>
                <w:b/>
              </w:rPr>
            </w:pPr>
            <w:r w:rsidRPr="00CA1413">
              <w:rPr>
                <w:b/>
              </w:rPr>
              <w:t>Технические средства обучения:</w:t>
            </w:r>
          </w:p>
        </w:tc>
      </w:tr>
      <w:tr w:rsidR="00841D7B" w:rsidRPr="00132542" w14:paraId="6E712E4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5086756" w14:textId="77777777" w:rsidR="00841D7B" w:rsidRPr="00132542" w:rsidRDefault="000E4073" w:rsidP="00CA1413">
            <w:pPr>
              <w:jc w:val="right"/>
            </w:pPr>
            <w:r w:rsidRPr="00E517C9">
              <w:rPr>
                <w:rFonts w:eastAsia="Calibri"/>
              </w:rPr>
              <w:t>компьютер с программны</w:t>
            </w:r>
            <w:r w:rsidR="00AC2A1E">
              <w:rPr>
                <w:rFonts w:eastAsia="Calibri"/>
              </w:rPr>
              <w:t>м обеспечением, указанным в п.11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28C3DB5D" w14:textId="77777777" w:rsidTr="00CA1413">
        <w:tc>
          <w:tcPr>
            <w:tcW w:w="9214" w:type="dxa"/>
            <w:tcBorders>
              <w:top w:val="single" w:sz="4" w:space="0" w:color="auto"/>
              <w:left w:val="single" w:sz="4" w:space="0" w:color="auto"/>
              <w:bottom w:val="single" w:sz="4" w:space="0" w:color="auto"/>
              <w:right w:val="single" w:sz="4" w:space="0" w:color="auto"/>
            </w:tcBorders>
          </w:tcPr>
          <w:p w14:paraId="070A1492" w14:textId="77777777" w:rsidR="00CA1413" w:rsidRPr="00CA1413" w:rsidRDefault="00CA1413" w:rsidP="004521E5">
            <w:pPr>
              <w:jc w:val="both"/>
              <w:rPr>
                <w:b/>
              </w:rPr>
            </w:pPr>
            <w:r w:rsidRPr="00CA1413">
              <w:rPr>
                <w:b/>
              </w:rPr>
              <w:t>Специализированные аудитории:</w:t>
            </w:r>
          </w:p>
        </w:tc>
      </w:tr>
      <w:tr w:rsidR="00841D7B" w:rsidRPr="00132542" w14:paraId="6B62B85B"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7CC34CB5"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62B8066E" w14:textId="77777777" w:rsidTr="00CA1413">
        <w:tc>
          <w:tcPr>
            <w:tcW w:w="9214" w:type="dxa"/>
            <w:tcBorders>
              <w:top w:val="single" w:sz="4" w:space="0" w:color="auto"/>
              <w:left w:val="single" w:sz="4" w:space="0" w:color="auto"/>
              <w:bottom w:val="single" w:sz="4" w:space="0" w:color="auto"/>
              <w:right w:val="single" w:sz="4" w:space="0" w:color="auto"/>
            </w:tcBorders>
          </w:tcPr>
          <w:p w14:paraId="45477DF5" w14:textId="77777777" w:rsidR="00CA1413" w:rsidRPr="00CA1413" w:rsidRDefault="00CA1413" w:rsidP="004521E5">
            <w:pPr>
              <w:jc w:val="both"/>
              <w:rPr>
                <w:b/>
              </w:rPr>
            </w:pPr>
            <w:r w:rsidRPr="00CA1413">
              <w:rPr>
                <w:b/>
              </w:rPr>
              <w:t>Технические средства обучения:</w:t>
            </w:r>
          </w:p>
        </w:tc>
      </w:tr>
      <w:tr w:rsidR="00841D7B" w:rsidRPr="00132542" w14:paraId="2A19AD1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8DB8F6A"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7E9A860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6127EE2" w14:textId="77777777" w:rsidR="00841D7B" w:rsidRPr="00132542" w:rsidRDefault="000E4073" w:rsidP="000E4073">
            <w:pPr>
              <w:jc w:val="right"/>
            </w:pPr>
            <w:r w:rsidRPr="00E517C9">
              <w:rPr>
                <w:rFonts w:eastAsia="Calibri"/>
              </w:rPr>
              <w:t>компьютер с программным обеспечением, указанным в п.1</w:t>
            </w:r>
            <w:r w:rsidR="00AC2A1E">
              <w:rPr>
                <w:rFonts w:eastAsia="Calibri"/>
              </w:rPr>
              <w:t>1</w:t>
            </w:r>
          </w:p>
        </w:tc>
      </w:tr>
    </w:tbl>
    <w:p w14:paraId="0914CA42" w14:textId="77777777" w:rsidR="00D97589" w:rsidRDefault="00D97589">
      <w:pPr>
        <w:rPr>
          <w:i/>
          <w:color w:val="FF0000"/>
          <w:sz w:val="28"/>
          <w:szCs w:val="28"/>
        </w:rPr>
      </w:pPr>
      <w:r>
        <w:rPr>
          <w:i/>
          <w:color w:val="FF0000"/>
          <w:sz w:val="28"/>
          <w:szCs w:val="28"/>
        </w:rPr>
        <w:br w:type="page"/>
      </w:r>
    </w:p>
    <w:p w14:paraId="7DA0086F" w14:textId="77777777" w:rsidR="00DD15DD" w:rsidRPr="005972DE" w:rsidRDefault="0094341E" w:rsidP="0013033D">
      <w:pPr>
        <w:jc w:val="both"/>
        <w:rPr>
          <w:i/>
          <w:color w:val="FF0000"/>
          <w:sz w:val="28"/>
          <w:szCs w:val="28"/>
        </w:rPr>
      </w:pPr>
      <w:r>
        <w:rPr>
          <w:i/>
          <w:noProof/>
          <w:color w:val="FF0000"/>
          <w:sz w:val="28"/>
          <w:szCs w:val="28"/>
        </w:rPr>
        <w:lastRenderedPageBreak/>
        <w:pict w14:anchorId="0FB6E5BA">
          <v:shapetype id="_x0000_t202" coordsize="21600,21600" o:spt="202" path="m,l,21600r21600,l21600,xe">
            <v:stroke joinstyle="miter"/>
            <v:path gradientshapeok="t" o:connecttype="rect"/>
          </v:shapetype>
          <v:shape id="_x0000_s1027" type="#_x0000_t202" style="position:absolute;left:0;text-align:left;margin-left:-14.45pt;margin-top:209.4pt;width:28.55pt;height:145.7pt;z-index:251659264;mso-width-percent:400;mso-height-percent:200;mso-width-percent:400;mso-height-percent:200;mso-width-relative:margin;mso-height-relative:margin" filled="f" stroked="f">
            <v:textbox style="layout-flow:vertical;mso-layout-flow-alt:bottom-to-top;mso-fit-shape-to-text:t">
              <w:txbxContent>
                <w:p w14:paraId="47E41934" w14:textId="77777777" w:rsidR="009778BD" w:rsidRDefault="009778BD" w:rsidP="00D97589">
                  <w:pPr>
                    <w:rPr>
                      <w:rFonts w:ascii="Cambria" w:hAnsi="Cambria"/>
                    </w:rPr>
                  </w:pPr>
                  <w:r>
                    <w:t>17</w:t>
                  </w:r>
                </w:p>
              </w:txbxContent>
            </v:textbox>
          </v:shape>
        </w:pict>
      </w:r>
      <w:r w:rsidR="00D97589">
        <w:rPr>
          <w:i/>
          <w:noProof/>
          <w:color w:val="FF0000"/>
          <w:sz w:val="28"/>
          <w:szCs w:val="28"/>
        </w:rPr>
        <w:drawing>
          <wp:anchor distT="0" distB="0" distL="114300" distR="114300" simplePos="0" relativeHeight="251658240" behindDoc="0" locked="0" layoutInCell="1" allowOverlap="1" wp14:anchorId="7697D128" wp14:editId="393FDB66">
            <wp:simplePos x="0" y="0"/>
            <wp:positionH relativeFrom="column">
              <wp:posOffset>-504493</wp:posOffset>
            </wp:positionH>
            <wp:positionV relativeFrom="paragraph">
              <wp:posOffset>2897754</wp:posOffset>
            </wp:positionV>
            <wp:extent cx="3980456" cy="3188473"/>
            <wp:effectExtent l="19050" t="0" r="994" b="0"/>
            <wp:wrapNone/>
            <wp:docPr id="2"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7" cstate="print"/>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28"/>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F18DD" w14:textId="77777777" w:rsidR="00AF63DE" w:rsidRDefault="00AF63DE" w:rsidP="00D415CF">
      <w:r>
        <w:separator/>
      </w:r>
    </w:p>
  </w:endnote>
  <w:endnote w:type="continuationSeparator" w:id="0">
    <w:p w14:paraId="6546EEB8" w14:textId="77777777" w:rsidR="00AF63DE" w:rsidRDefault="00AF63DE"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6F93B580" w14:textId="1D3B2A94" w:rsidR="009778BD" w:rsidRDefault="009778BD">
        <w:pPr>
          <w:pStyle w:val="af3"/>
          <w:jc w:val="right"/>
        </w:pPr>
        <w:r>
          <w:fldChar w:fldCharType="begin"/>
        </w:r>
        <w:r>
          <w:instrText xml:space="preserve"> PAGE   \* MERGEFORMAT </w:instrText>
        </w:r>
        <w:r>
          <w:fldChar w:fldCharType="separate"/>
        </w:r>
        <w:r w:rsidR="0014147D">
          <w:rPr>
            <w:noProof/>
          </w:rPr>
          <w:t>12</w:t>
        </w:r>
        <w:r>
          <w:rPr>
            <w:noProof/>
          </w:rPr>
          <w:fldChar w:fldCharType="end"/>
        </w:r>
      </w:p>
    </w:sdtContent>
  </w:sdt>
  <w:p w14:paraId="10A6D9FA" w14:textId="77777777" w:rsidR="009778BD" w:rsidRDefault="009778B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E1CA2" w14:textId="77777777" w:rsidR="00AF63DE" w:rsidRDefault="00AF63DE" w:rsidP="00D415CF">
      <w:r>
        <w:separator/>
      </w:r>
    </w:p>
  </w:footnote>
  <w:footnote w:type="continuationSeparator" w:id="0">
    <w:p w14:paraId="24AAF917" w14:textId="77777777" w:rsidR="00AF63DE" w:rsidRDefault="00AF63DE"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6355E3"/>
    <w:multiLevelType w:val="hybridMultilevel"/>
    <w:tmpl w:val="997232D8"/>
    <w:lvl w:ilvl="0" w:tplc="7AF6D5F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ABB4028"/>
    <w:multiLevelType w:val="hybridMultilevel"/>
    <w:tmpl w:val="DE6A09CC"/>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B252214"/>
    <w:multiLevelType w:val="hybridMultilevel"/>
    <w:tmpl w:val="BC1639CA"/>
    <w:lvl w:ilvl="0" w:tplc="0C268416">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A0520F"/>
    <w:multiLevelType w:val="hybridMultilevel"/>
    <w:tmpl w:val="08563B1C"/>
    <w:lvl w:ilvl="0" w:tplc="34EEF43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E5C3BC5"/>
    <w:multiLevelType w:val="hybridMultilevel"/>
    <w:tmpl w:val="5172166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F3542FA"/>
    <w:multiLevelType w:val="hybridMultilevel"/>
    <w:tmpl w:val="587C0F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B731DB"/>
    <w:multiLevelType w:val="hybridMultilevel"/>
    <w:tmpl w:val="CAE2C0D2"/>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FA443F"/>
    <w:multiLevelType w:val="hybridMultilevel"/>
    <w:tmpl w:val="D8721D26"/>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4892FC4"/>
    <w:multiLevelType w:val="multilevel"/>
    <w:tmpl w:val="625CEAAA"/>
    <w:styleLink w:val="1"/>
    <w:lvl w:ilvl="0">
      <w:start w:val="2"/>
      <w:numFmt w:val="decimal"/>
      <w:lvlText w:val="%1."/>
      <w:lvlJc w:val="left"/>
      <w:pPr>
        <w:tabs>
          <w:tab w:val="num" w:pos="720"/>
        </w:tabs>
        <w:ind w:left="720" w:hanging="360"/>
      </w:pPr>
      <w:rPr>
        <w:rFonts w:ascii="Times New Roman" w:hAnsi="Times New Roman" w:hint="default"/>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3F5321CB"/>
    <w:multiLevelType w:val="hybridMultilevel"/>
    <w:tmpl w:val="B238C0D4"/>
    <w:lvl w:ilvl="0" w:tplc="54F2256E">
      <w:start w:val="1"/>
      <w:numFmt w:val="decimal"/>
      <w:lvlText w:val="%1."/>
      <w:lvlJc w:val="left"/>
      <w:pPr>
        <w:ind w:left="1140" w:hanging="42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3FCC31F4"/>
    <w:multiLevelType w:val="hybridMultilevel"/>
    <w:tmpl w:val="2B5CF2C2"/>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20B61E4"/>
    <w:multiLevelType w:val="hybridMultilevel"/>
    <w:tmpl w:val="8A545E7A"/>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0" w15:restartNumberingAfterBreak="0">
    <w:nsid w:val="55AC73E8"/>
    <w:multiLevelType w:val="hybridMultilevel"/>
    <w:tmpl w:val="DA60436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EA1B4D"/>
    <w:multiLevelType w:val="hybridMultilevel"/>
    <w:tmpl w:val="DF58DDA4"/>
    <w:lvl w:ilvl="0" w:tplc="7AF6D5F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8975950"/>
    <w:multiLevelType w:val="hybridMultilevel"/>
    <w:tmpl w:val="4328C4E0"/>
    <w:lvl w:ilvl="0" w:tplc="FFFFFFF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8F456F"/>
    <w:multiLevelType w:val="hybridMultilevel"/>
    <w:tmpl w:val="E6DAF892"/>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12159CD"/>
    <w:multiLevelType w:val="hybridMultilevel"/>
    <w:tmpl w:val="BA584A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50A59E8"/>
    <w:multiLevelType w:val="multilevel"/>
    <w:tmpl w:val="ACAC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397FCA"/>
    <w:multiLevelType w:val="hybridMultilevel"/>
    <w:tmpl w:val="8F346922"/>
    <w:lvl w:ilvl="0" w:tplc="FFFFFFFF">
      <w:start w:val="1"/>
      <w:numFmt w:val="decimal"/>
      <w:pStyle w:val="a"/>
      <w:lvlText w:val="%1."/>
      <w:lvlJc w:val="left"/>
      <w:pPr>
        <w:tabs>
          <w:tab w:val="num" w:pos="1060"/>
        </w:tabs>
        <w:ind w:left="1060" w:hanging="34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
  </w:num>
  <w:num w:numId="2">
    <w:abstractNumId w:val="19"/>
  </w:num>
  <w:num w:numId="3">
    <w:abstractNumId w:val="15"/>
  </w:num>
  <w:num w:numId="4">
    <w:abstractNumId w:val="13"/>
  </w:num>
  <w:num w:numId="5">
    <w:abstractNumId w:val="0"/>
  </w:num>
  <w:num w:numId="6">
    <w:abstractNumId w:val="7"/>
  </w:num>
  <w:num w:numId="7">
    <w:abstractNumId w:val="23"/>
  </w:num>
  <w:num w:numId="8">
    <w:abstractNumId w:val="3"/>
  </w:num>
  <w:num w:numId="9">
    <w:abstractNumId w:val="14"/>
  </w:num>
  <w:num w:numId="10">
    <w:abstractNumId w:val="25"/>
  </w:num>
  <w:num w:numId="11">
    <w:abstractNumId w:val="27"/>
  </w:num>
  <w:num w:numId="12">
    <w:abstractNumId w:val="22"/>
  </w:num>
  <w:num w:numId="13">
    <w:abstractNumId w:val="16"/>
  </w:num>
  <w:num w:numId="14">
    <w:abstractNumId w:val="4"/>
  </w:num>
  <w:num w:numId="15">
    <w:abstractNumId w:val="26"/>
  </w:num>
  <w:num w:numId="16">
    <w:abstractNumId w:val="6"/>
  </w:num>
  <w:num w:numId="17">
    <w:abstractNumId w:val="5"/>
  </w:num>
  <w:num w:numId="18">
    <w:abstractNumId w:val="10"/>
  </w:num>
  <w:num w:numId="19">
    <w:abstractNumId w:val="11"/>
  </w:num>
  <w:num w:numId="20">
    <w:abstractNumId w:val="17"/>
  </w:num>
  <w:num w:numId="21">
    <w:abstractNumId w:val="12"/>
  </w:num>
  <w:num w:numId="22">
    <w:abstractNumId w:val="21"/>
  </w:num>
  <w:num w:numId="23">
    <w:abstractNumId w:val="24"/>
  </w:num>
  <w:num w:numId="24">
    <w:abstractNumId w:val="18"/>
  </w:num>
  <w:num w:numId="25">
    <w:abstractNumId w:val="2"/>
  </w:num>
  <w:num w:numId="26">
    <w:abstractNumId w:val="20"/>
  </w:num>
  <w:num w:numId="27">
    <w:abstractNumId w:val="8"/>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17089"/>
    <w:rsid w:val="00020F98"/>
    <w:rsid w:val="00036ABA"/>
    <w:rsid w:val="0004282A"/>
    <w:rsid w:val="00053CB1"/>
    <w:rsid w:val="00055633"/>
    <w:rsid w:val="0005733F"/>
    <w:rsid w:val="000620C0"/>
    <w:rsid w:val="000761B8"/>
    <w:rsid w:val="00077E5F"/>
    <w:rsid w:val="000801C3"/>
    <w:rsid w:val="00082AB6"/>
    <w:rsid w:val="000E4073"/>
    <w:rsid w:val="000F0BE9"/>
    <w:rsid w:val="00107A9E"/>
    <w:rsid w:val="0013033D"/>
    <w:rsid w:val="00132542"/>
    <w:rsid w:val="001373FB"/>
    <w:rsid w:val="00140B07"/>
    <w:rsid w:val="0014147D"/>
    <w:rsid w:val="00154AD8"/>
    <w:rsid w:val="00160E1E"/>
    <w:rsid w:val="00163B87"/>
    <w:rsid w:val="00171E5B"/>
    <w:rsid w:val="00186BAB"/>
    <w:rsid w:val="00196626"/>
    <w:rsid w:val="001B139B"/>
    <w:rsid w:val="001B44E7"/>
    <w:rsid w:val="001B548A"/>
    <w:rsid w:val="001C3B98"/>
    <w:rsid w:val="001D1712"/>
    <w:rsid w:val="001D740F"/>
    <w:rsid w:val="00205DD4"/>
    <w:rsid w:val="00211E72"/>
    <w:rsid w:val="0023656D"/>
    <w:rsid w:val="00263FCC"/>
    <w:rsid w:val="00266800"/>
    <w:rsid w:val="00267230"/>
    <w:rsid w:val="002720D3"/>
    <w:rsid w:val="00273921"/>
    <w:rsid w:val="0027654E"/>
    <w:rsid w:val="00293CF5"/>
    <w:rsid w:val="00295D11"/>
    <w:rsid w:val="002B62E1"/>
    <w:rsid w:val="002C029B"/>
    <w:rsid w:val="002C158D"/>
    <w:rsid w:val="002E34AD"/>
    <w:rsid w:val="002E70CF"/>
    <w:rsid w:val="002F196F"/>
    <w:rsid w:val="00317A1E"/>
    <w:rsid w:val="00322492"/>
    <w:rsid w:val="00331C71"/>
    <w:rsid w:val="00331F63"/>
    <w:rsid w:val="00332D79"/>
    <w:rsid w:val="00334287"/>
    <w:rsid w:val="003543A4"/>
    <w:rsid w:val="00373DD8"/>
    <w:rsid w:val="003832CB"/>
    <w:rsid w:val="0038488C"/>
    <w:rsid w:val="003A5A79"/>
    <w:rsid w:val="003B01AE"/>
    <w:rsid w:val="003C4AC8"/>
    <w:rsid w:val="003D3844"/>
    <w:rsid w:val="003E18B0"/>
    <w:rsid w:val="003F31B2"/>
    <w:rsid w:val="003F7508"/>
    <w:rsid w:val="00414B8C"/>
    <w:rsid w:val="00414C9A"/>
    <w:rsid w:val="00417AE0"/>
    <w:rsid w:val="00426C46"/>
    <w:rsid w:val="00434C77"/>
    <w:rsid w:val="004412A3"/>
    <w:rsid w:val="004521E5"/>
    <w:rsid w:val="004976AA"/>
    <w:rsid w:val="004A00FA"/>
    <w:rsid w:val="004C767D"/>
    <w:rsid w:val="004D20D3"/>
    <w:rsid w:val="004E1DE9"/>
    <w:rsid w:val="00512DD2"/>
    <w:rsid w:val="005151F2"/>
    <w:rsid w:val="00515A82"/>
    <w:rsid w:val="00535279"/>
    <w:rsid w:val="00587994"/>
    <w:rsid w:val="005972DE"/>
    <w:rsid w:val="005A5F31"/>
    <w:rsid w:val="005B2693"/>
    <w:rsid w:val="005C384D"/>
    <w:rsid w:val="005D3940"/>
    <w:rsid w:val="005D7DF1"/>
    <w:rsid w:val="005E3319"/>
    <w:rsid w:val="00607703"/>
    <w:rsid w:val="00612527"/>
    <w:rsid w:val="00620188"/>
    <w:rsid w:val="00624552"/>
    <w:rsid w:val="0062528C"/>
    <w:rsid w:val="00647901"/>
    <w:rsid w:val="00652375"/>
    <w:rsid w:val="00667B1A"/>
    <w:rsid w:val="00680EF6"/>
    <w:rsid w:val="006B3EE3"/>
    <w:rsid w:val="006C6826"/>
    <w:rsid w:val="006E66F6"/>
    <w:rsid w:val="006F3094"/>
    <w:rsid w:val="006F7BD2"/>
    <w:rsid w:val="007119A4"/>
    <w:rsid w:val="00715388"/>
    <w:rsid w:val="00723E90"/>
    <w:rsid w:val="00733C7C"/>
    <w:rsid w:val="00746223"/>
    <w:rsid w:val="00763D81"/>
    <w:rsid w:val="0076746E"/>
    <w:rsid w:val="007815BC"/>
    <w:rsid w:val="007815E9"/>
    <w:rsid w:val="007864D1"/>
    <w:rsid w:val="00794AB2"/>
    <w:rsid w:val="007B433F"/>
    <w:rsid w:val="007B71FB"/>
    <w:rsid w:val="007B7EBB"/>
    <w:rsid w:val="007C0A51"/>
    <w:rsid w:val="007C3749"/>
    <w:rsid w:val="007C4EA1"/>
    <w:rsid w:val="007D6042"/>
    <w:rsid w:val="007E4E1F"/>
    <w:rsid w:val="007F5B91"/>
    <w:rsid w:val="0080089C"/>
    <w:rsid w:val="008300CF"/>
    <w:rsid w:val="00841D7B"/>
    <w:rsid w:val="00842007"/>
    <w:rsid w:val="0084659A"/>
    <w:rsid w:val="00846AB3"/>
    <w:rsid w:val="008565BB"/>
    <w:rsid w:val="00856F21"/>
    <w:rsid w:val="00872FA0"/>
    <w:rsid w:val="00873183"/>
    <w:rsid w:val="008930B3"/>
    <w:rsid w:val="00893E45"/>
    <w:rsid w:val="00897523"/>
    <w:rsid w:val="008A5983"/>
    <w:rsid w:val="008B1D25"/>
    <w:rsid w:val="008B34B2"/>
    <w:rsid w:val="008B37C7"/>
    <w:rsid w:val="008B3A85"/>
    <w:rsid w:val="009017AD"/>
    <w:rsid w:val="009105A8"/>
    <w:rsid w:val="0092223E"/>
    <w:rsid w:val="0094341E"/>
    <w:rsid w:val="00946A9F"/>
    <w:rsid w:val="009641C1"/>
    <w:rsid w:val="009778BD"/>
    <w:rsid w:val="0099711A"/>
    <w:rsid w:val="00997224"/>
    <w:rsid w:val="00997542"/>
    <w:rsid w:val="009A01B5"/>
    <w:rsid w:val="009A1B77"/>
    <w:rsid w:val="009A2767"/>
    <w:rsid w:val="009A4DD0"/>
    <w:rsid w:val="009A7640"/>
    <w:rsid w:val="009B7B80"/>
    <w:rsid w:val="009C72A9"/>
    <w:rsid w:val="009D3726"/>
    <w:rsid w:val="009E4724"/>
    <w:rsid w:val="00A00949"/>
    <w:rsid w:val="00A10FF3"/>
    <w:rsid w:val="00A24817"/>
    <w:rsid w:val="00A31DD6"/>
    <w:rsid w:val="00A6107C"/>
    <w:rsid w:val="00A72541"/>
    <w:rsid w:val="00A969C1"/>
    <w:rsid w:val="00AB5B4D"/>
    <w:rsid w:val="00AC2A1E"/>
    <w:rsid w:val="00AD67A6"/>
    <w:rsid w:val="00AE5141"/>
    <w:rsid w:val="00AF0C04"/>
    <w:rsid w:val="00AF103D"/>
    <w:rsid w:val="00AF63DE"/>
    <w:rsid w:val="00B124E8"/>
    <w:rsid w:val="00B275B6"/>
    <w:rsid w:val="00B35CAC"/>
    <w:rsid w:val="00B44D1F"/>
    <w:rsid w:val="00B45B9A"/>
    <w:rsid w:val="00B65DCE"/>
    <w:rsid w:val="00B93249"/>
    <w:rsid w:val="00B95AFA"/>
    <w:rsid w:val="00B97EC5"/>
    <w:rsid w:val="00BA32CC"/>
    <w:rsid w:val="00BB476C"/>
    <w:rsid w:val="00BB75A8"/>
    <w:rsid w:val="00BF007F"/>
    <w:rsid w:val="00BF7405"/>
    <w:rsid w:val="00C04F49"/>
    <w:rsid w:val="00C131B5"/>
    <w:rsid w:val="00C20C94"/>
    <w:rsid w:val="00C256C6"/>
    <w:rsid w:val="00C544D4"/>
    <w:rsid w:val="00C90FAA"/>
    <w:rsid w:val="00C9357D"/>
    <w:rsid w:val="00CA11E0"/>
    <w:rsid w:val="00CA1413"/>
    <w:rsid w:val="00CB11CF"/>
    <w:rsid w:val="00CC1B88"/>
    <w:rsid w:val="00CC3295"/>
    <w:rsid w:val="00CF0A38"/>
    <w:rsid w:val="00D00179"/>
    <w:rsid w:val="00D02925"/>
    <w:rsid w:val="00D0718E"/>
    <w:rsid w:val="00D415CF"/>
    <w:rsid w:val="00D52E2D"/>
    <w:rsid w:val="00D6479A"/>
    <w:rsid w:val="00D84C0B"/>
    <w:rsid w:val="00D92FB1"/>
    <w:rsid w:val="00D97589"/>
    <w:rsid w:val="00DA1B14"/>
    <w:rsid w:val="00DA2406"/>
    <w:rsid w:val="00DA7653"/>
    <w:rsid w:val="00DC3E96"/>
    <w:rsid w:val="00DD15DD"/>
    <w:rsid w:val="00DE3F6D"/>
    <w:rsid w:val="00DE5ADC"/>
    <w:rsid w:val="00DE674D"/>
    <w:rsid w:val="00DF1BAC"/>
    <w:rsid w:val="00E04C3E"/>
    <w:rsid w:val="00E10CAF"/>
    <w:rsid w:val="00E152D1"/>
    <w:rsid w:val="00E24706"/>
    <w:rsid w:val="00E52146"/>
    <w:rsid w:val="00E57A8C"/>
    <w:rsid w:val="00E80E5E"/>
    <w:rsid w:val="00E91C4D"/>
    <w:rsid w:val="00E93E3B"/>
    <w:rsid w:val="00E962FC"/>
    <w:rsid w:val="00EA6D14"/>
    <w:rsid w:val="00EB18FF"/>
    <w:rsid w:val="00EC16DE"/>
    <w:rsid w:val="00EC316E"/>
    <w:rsid w:val="00F03201"/>
    <w:rsid w:val="00F16386"/>
    <w:rsid w:val="00F17FAE"/>
    <w:rsid w:val="00F34782"/>
    <w:rsid w:val="00F36C0D"/>
    <w:rsid w:val="00F40A43"/>
    <w:rsid w:val="00F43F7D"/>
    <w:rsid w:val="00F514B5"/>
    <w:rsid w:val="00F60F2B"/>
    <w:rsid w:val="00F77FE6"/>
    <w:rsid w:val="00F87892"/>
    <w:rsid w:val="00FA72CF"/>
    <w:rsid w:val="00FB07B6"/>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CED3FA0"/>
  <w15:docId w15:val="{04D41642-CCE8-4A9F-BB00-871F0A0AB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6A9F"/>
    <w:rPr>
      <w:rFonts w:ascii="Times New Roman" w:hAnsi="Times New Roman" w:cs="Times New Roman"/>
      <w:lang w:eastAsia="ru-RU"/>
    </w:rPr>
  </w:style>
  <w:style w:type="paragraph" w:styleId="10">
    <w:name w:val="heading 1"/>
    <w:basedOn w:val="a0"/>
    <w:next w:val="a0"/>
    <w:link w:val="11"/>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1"/>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0"/>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uiPriority w:val="34"/>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1">
    <w:name w:val="Заголовок 1 Знак"/>
    <w:basedOn w:val="a1"/>
    <w:link w:val="10"/>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1"/>
    <w:uiPriority w:val="99"/>
    <w:semiHidden/>
    <w:unhideWhenUsed/>
    <w:rsid w:val="00AD67A6"/>
    <w:rPr>
      <w:sz w:val="16"/>
      <w:szCs w:val="16"/>
    </w:rPr>
  </w:style>
  <w:style w:type="paragraph" w:styleId="ab">
    <w:name w:val="annotation text"/>
    <w:basedOn w:val="a0"/>
    <w:link w:val="ac"/>
    <w:uiPriority w:val="99"/>
    <w:semiHidden/>
    <w:unhideWhenUsed/>
    <w:rsid w:val="00AD67A6"/>
    <w:rPr>
      <w:sz w:val="20"/>
      <w:szCs w:val="20"/>
    </w:rPr>
  </w:style>
  <w:style w:type="character" w:customStyle="1" w:styleId="ac">
    <w:name w:val="Текст примечания Знак"/>
    <w:basedOn w:val="a1"/>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0"/>
    <w:link w:val="af0"/>
    <w:uiPriority w:val="99"/>
    <w:semiHidden/>
    <w:unhideWhenUsed/>
    <w:rsid w:val="00AD67A6"/>
    <w:rPr>
      <w:rFonts w:ascii="Tahoma" w:hAnsi="Tahoma" w:cs="Tahoma"/>
      <w:sz w:val="16"/>
      <w:szCs w:val="16"/>
    </w:rPr>
  </w:style>
  <w:style w:type="character" w:customStyle="1" w:styleId="af0">
    <w:name w:val="Текст выноски Знак"/>
    <w:basedOn w:val="a1"/>
    <w:link w:val="af"/>
    <w:uiPriority w:val="99"/>
    <w:semiHidden/>
    <w:rsid w:val="00AD67A6"/>
    <w:rPr>
      <w:rFonts w:ascii="Tahoma" w:hAnsi="Tahoma" w:cs="Tahoma"/>
      <w:sz w:val="16"/>
      <w:szCs w:val="16"/>
      <w:lang w:eastAsia="ru-RU"/>
    </w:rPr>
  </w:style>
  <w:style w:type="paragraph" w:styleId="af1">
    <w:name w:val="header"/>
    <w:basedOn w:val="a0"/>
    <w:link w:val="af2"/>
    <w:uiPriority w:val="99"/>
    <w:semiHidden/>
    <w:unhideWhenUsed/>
    <w:rsid w:val="001D740F"/>
    <w:pPr>
      <w:tabs>
        <w:tab w:val="center" w:pos="4677"/>
        <w:tab w:val="right" w:pos="9355"/>
      </w:tabs>
    </w:pPr>
  </w:style>
  <w:style w:type="character" w:customStyle="1" w:styleId="af2">
    <w:name w:val="Верхний колонтитул Знак"/>
    <w:basedOn w:val="a1"/>
    <w:link w:val="af1"/>
    <w:uiPriority w:val="99"/>
    <w:semiHidden/>
    <w:rsid w:val="001D740F"/>
    <w:rPr>
      <w:rFonts w:ascii="Times New Roman" w:hAnsi="Times New Roman" w:cs="Times New Roman"/>
      <w:lang w:eastAsia="ru-RU"/>
    </w:rPr>
  </w:style>
  <w:style w:type="paragraph" w:styleId="af3">
    <w:name w:val="footer"/>
    <w:basedOn w:val="a0"/>
    <w:link w:val="af4"/>
    <w:uiPriority w:val="99"/>
    <w:unhideWhenUsed/>
    <w:rsid w:val="001D740F"/>
    <w:pPr>
      <w:tabs>
        <w:tab w:val="center" w:pos="4677"/>
        <w:tab w:val="right" w:pos="9355"/>
      </w:tabs>
    </w:pPr>
  </w:style>
  <w:style w:type="character" w:customStyle="1" w:styleId="af4">
    <w:name w:val="Нижний колонтитул Знак"/>
    <w:basedOn w:val="a1"/>
    <w:link w:val="af3"/>
    <w:uiPriority w:val="99"/>
    <w:rsid w:val="001D740F"/>
    <w:rPr>
      <w:rFonts w:ascii="Times New Roman" w:hAnsi="Times New Roman" w:cs="Times New Roman"/>
      <w:lang w:eastAsia="ru-RU"/>
    </w:rPr>
  </w:style>
  <w:style w:type="paragraph" w:styleId="af5">
    <w:name w:val="TOC Heading"/>
    <w:basedOn w:val="10"/>
    <w:next w:val="a0"/>
    <w:uiPriority w:val="39"/>
    <w:unhideWhenUsed/>
    <w:qFormat/>
    <w:rsid w:val="00733C7C"/>
    <w:pPr>
      <w:spacing w:line="276" w:lineRule="auto"/>
      <w:outlineLvl w:val="9"/>
    </w:pPr>
    <w:rPr>
      <w:lang w:eastAsia="en-US"/>
    </w:rPr>
  </w:style>
  <w:style w:type="paragraph" w:styleId="12">
    <w:name w:val="toc 1"/>
    <w:basedOn w:val="a0"/>
    <w:next w:val="a0"/>
    <w:autoRedefine/>
    <w:uiPriority w:val="39"/>
    <w:unhideWhenUsed/>
    <w:rsid w:val="00733C7C"/>
    <w:pPr>
      <w:spacing w:after="100"/>
    </w:pPr>
  </w:style>
  <w:style w:type="character" w:styleId="af6">
    <w:name w:val="Hyperlink"/>
    <w:basedOn w:val="a1"/>
    <w:uiPriority w:val="99"/>
    <w:unhideWhenUsed/>
    <w:rsid w:val="00733C7C"/>
    <w:rPr>
      <w:color w:val="0563C1" w:themeColor="hyperlink"/>
      <w:u w:val="single"/>
    </w:rPr>
  </w:style>
  <w:style w:type="paragraph" w:styleId="a">
    <w:name w:val="Body Text Indent"/>
    <w:aliases w:val="текст,Основной текст 1,Нумерованный список !!,Надин стиль"/>
    <w:basedOn w:val="a0"/>
    <w:link w:val="af7"/>
    <w:uiPriority w:val="99"/>
    <w:rsid w:val="00DC3E96"/>
    <w:pPr>
      <w:numPr>
        <w:numId w:val="11"/>
      </w:numPr>
      <w:spacing w:line="280" w:lineRule="exact"/>
      <w:ind w:right="686"/>
      <w:jc w:val="both"/>
    </w:pPr>
    <w:rPr>
      <w:rFonts w:ascii="Calibri" w:eastAsia="Calibri" w:hAnsi="Calibri"/>
      <w:color w:val="000000"/>
      <w:szCs w:val="20"/>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1"/>
    <w:link w:val="a"/>
    <w:uiPriority w:val="99"/>
    <w:rsid w:val="00DC3E96"/>
    <w:rPr>
      <w:rFonts w:ascii="Calibri" w:eastAsia="Calibri" w:hAnsi="Calibri" w:cs="Times New Roman"/>
      <w:color w:val="000000"/>
      <w:szCs w:val="20"/>
      <w:lang w:eastAsia="ru-RU"/>
    </w:rPr>
  </w:style>
  <w:style w:type="paragraph" w:styleId="af8">
    <w:name w:val="Subtitle"/>
    <w:basedOn w:val="a0"/>
    <w:link w:val="af9"/>
    <w:uiPriority w:val="99"/>
    <w:qFormat/>
    <w:rsid w:val="00AC2A1E"/>
    <w:pPr>
      <w:autoSpaceDE w:val="0"/>
      <w:autoSpaceDN w:val="0"/>
      <w:jc w:val="center"/>
    </w:pPr>
    <w:rPr>
      <w:rFonts w:eastAsia="Calibri"/>
      <w:b/>
      <w:bCs/>
      <w:sz w:val="28"/>
      <w:szCs w:val="28"/>
    </w:rPr>
  </w:style>
  <w:style w:type="character" w:customStyle="1" w:styleId="af9">
    <w:name w:val="Подзаголовок Знак"/>
    <w:basedOn w:val="a1"/>
    <w:link w:val="af8"/>
    <w:uiPriority w:val="99"/>
    <w:rsid w:val="00AC2A1E"/>
    <w:rPr>
      <w:rFonts w:ascii="Times New Roman" w:eastAsia="Calibri" w:hAnsi="Times New Roman" w:cs="Times New Roman"/>
      <w:b/>
      <w:bCs/>
      <w:sz w:val="28"/>
      <w:szCs w:val="28"/>
      <w:lang w:eastAsia="ru-RU"/>
    </w:rPr>
  </w:style>
  <w:style w:type="character" w:styleId="afa">
    <w:name w:val="FollowedHyperlink"/>
    <w:basedOn w:val="a1"/>
    <w:uiPriority w:val="99"/>
    <w:semiHidden/>
    <w:unhideWhenUsed/>
    <w:rsid w:val="00D84C0B"/>
    <w:rPr>
      <w:color w:val="954F72" w:themeColor="followedHyperlink"/>
      <w:u w:val="single"/>
    </w:rPr>
  </w:style>
  <w:style w:type="paragraph" w:customStyle="1" w:styleId="-11">
    <w:name w:val="Цветной список - Акцент 11"/>
    <w:basedOn w:val="a0"/>
    <w:uiPriority w:val="34"/>
    <w:qFormat/>
    <w:rsid w:val="00D84C0B"/>
    <w:pPr>
      <w:ind w:left="720"/>
      <w:contextualSpacing/>
    </w:pPr>
    <w:rPr>
      <w:rFonts w:eastAsia="Calibri"/>
    </w:rPr>
  </w:style>
  <w:style w:type="paragraph" w:customStyle="1" w:styleId="13">
    <w:name w:val="Абзац списка1"/>
    <w:basedOn w:val="a0"/>
    <w:rsid w:val="00D84C0B"/>
    <w:pPr>
      <w:ind w:left="720"/>
      <w:contextualSpacing/>
    </w:pPr>
    <w:rPr>
      <w:rFonts w:eastAsia="Times New Roman"/>
    </w:rPr>
  </w:style>
  <w:style w:type="paragraph" w:styleId="6">
    <w:name w:val="toc 6"/>
    <w:basedOn w:val="a0"/>
    <w:next w:val="a0"/>
    <w:autoRedefine/>
    <w:uiPriority w:val="39"/>
    <w:semiHidden/>
    <w:unhideWhenUsed/>
    <w:rsid w:val="00D84C0B"/>
    <w:pPr>
      <w:spacing w:after="100"/>
      <w:ind w:left="1200"/>
    </w:pPr>
  </w:style>
  <w:style w:type="numbering" w:customStyle="1" w:styleId="1">
    <w:name w:val="Стиль1"/>
    <w:rsid w:val="00D84C0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ook.ru/book/942403" TargetMode="External"/><Relationship Id="rId18" Type="http://schemas.openxmlformats.org/officeDocument/2006/relationships/hyperlink" Target="http://markus.spb.ru/" TargetMode="External"/><Relationship Id="rId26" Type="http://schemas.openxmlformats.org/officeDocument/2006/relationships/hyperlink" Target="https://www.ceo.ru/" TargetMode="External"/><Relationship Id="rId3" Type="http://schemas.openxmlformats.org/officeDocument/2006/relationships/styles" Target="styles.xml"/><Relationship Id="rId21" Type="http://schemas.openxmlformats.org/officeDocument/2006/relationships/hyperlink" Target="http://www.doingbusiness.org/" TargetMode="External"/><Relationship Id="rId7" Type="http://schemas.openxmlformats.org/officeDocument/2006/relationships/endnotes" Target="endnotes.xml"/><Relationship Id="rId12" Type="http://schemas.openxmlformats.org/officeDocument/2006/relationships/hyperlink" Target="https://book.ru/book/944846" TargetMode="External"/><Relationship Id="rId17" Type="http://schemas.openxmlformats.org/officeDocument/2006/relationships/hyperlink" Target="https://znanium.com/catalog/document?id=350396" TargetMode="External"/><Relationship Id="rId25" Type="http://schemas.openxmlformats.org/officeDocument/2006/relationships/hyperlink" Target="https://www.ceo.com/" TargetMode="External"/><Relationship Id="rId2" Type="http://schemas.openxmlformats.org/officeDocument/2006/relationships/numbering" Target="numbering.xml"/><Relationship Id="rId16" Type="http://schemas.openxmlformats.org/officeDocument/2006/relationships/hyperlink" Target="https://book.ru/book/944846" TargetMode="External"/><Relationship Id="rId20" Type="http://schemas.openxmlformats.org/officeDocument/2006/relationships/hyperlink" Target="http://www.mevriz.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42403" TargetMode="External"/><Relationship Id="rId24" Type="http://schemas.openxmlformats.org/officeDocument/2006/relationships/hyperlink" Target="https://www.gd.ru/" TargetMode="External"/><Relationship Id="rId5" Type="http://schemas.openxmlformats.org/officeDocument/2006/relationships/webSettings" Target="webSettings.xml"/><Relationship Id="rId15" Type="http://schemas.openxmlformats.org/officeDocument/2006/relationships/hyperlink" Target="https://book.ru/book/942403" TargetMode="External"/><Relationship Id="rId23" Type="http://schemas.openxmlformats.org/officeDocument/2006/relationships/hyperlink" Target="http://arbicon.ru/services/mars_analitic.html" TargetMode="External"/><Relationship Id="rId28" Type="http://schemas.openxmlformats.org/officeDocument/2006/relationships/footer" Target="footer1.xml"/><Relationship Id="rId10" Type="http://schemas.openxmlformats.org/officeDocument/2006/relationships/hyperlink" Target="https://book.ru/book/944846" TargetMode="External"/><Relationship Id="rId19" Type="http://schemas.openxmlformats.org/officeDocument/2006/relationships/hyperlink" Target="http://www.uptp.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ook.ru/book/944846" TargetMode="External"/><Relationship Id="rId22" Type="http://schemas.openxmlformats.org/officeDocument/2006/relationships/hyperlink" Target="http://search.ebscohost.com" TargetMode="External"/><Relationship Id="rId27" Type="http://schemas.openxmlformats.org/officeDocument/2006/relationships/image" Target="media/image3.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CE139739-F93C-407F-B2D1-0221BB46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19</Pages>
  <Words>4840</Words>
  <Characters>27594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Microsoft Office</dc:creator>
  <cp:lastModifiedBy>Митрофанова Валентина Андреевна</cp:lastModifiedBy>
  <cp:revision>23</cp:revision>
  <cp:lastPrinted>2022-02-28T15:19:00Z</cp:lastPrinted>
  <dcterms:created xsi:type="dcterms:W3CDTF">2019-10-21T08:29:00Z</dcterms:created>
  <dcterms:modified xsi:type="dcterms:W3CDTF">2024-09-29T21:11:00Z</dcterms:modified>
</cp:coreProperties>
</file>